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D0" w:rsidRDefault="007500D0" w:rsidP="007500D0">
      <w:pPr>
        <w:pStyle w:val="Titre1"/>
        <w:jc w:val="center"/>
        <w:rPr>
          <w:u w:val="single"/>
        </w:rPr>
      </w:pPr>
      <w:r w:rsidRPr="007500D0">
        <w:rPr>
          <w:u w:val="single"/>
        </w:rPr>
        <w:t>Exercices 6</w:t>
      </w:r>
      <w:r w:rsidRPr="007500D0">
        <w:rPr>
          <w:u w:val="single"/>
          <w:vertAlign w:val="superscript"/>
        </w:rPr>
        <w:t>ème</w:t>
      </w:r>
      <w:r w:rsidRPr="007500D0">
        <w:rPr>
          <w:u w:val="single"/>
        </w:rPr>
        <w:t xml:space="preserve"> 1h</w:t>
      </w:r>
    </w:p>
    <w:p w:rsidR="007500D0" w:rsidRPr="007500D0" w:rsidRDefault="007500D0" w:rsidP="007500D0"/>
    <w:p w:rsidR="007500D0" w:rsidRDefault="007500D0" w:rsidP="007500D0">
      <w:pPr>
        <w:pStyle w:val="Default"/>
        <w:spacing w:after="5"/>
        <w:rPr>
          <w:sz w:val="22"/>
          <w:szCs w:val="22"/>
        </w:rPr>
      </w:pPr>
      <w:r>
        <w:rPr>
          <w:b/>
          <w:bCs/>
          <w:sz w:val="22"/>
          <w:szCs w:val="22"/>
        </w:rPr>
        <w:t>1)  Déterminer s’il s’agit d’un acide ou d’une base et lorsque c’est nécessaire donne l’expression de la constante d’équilibre. Indique les équations des réactions des acides et des bases ci-dessous avec la base H</w:t>
      </w:r>
      <w:r>
        <w:rPr>
          <w:b/>
          <w:bCs/>
          <w:sz w:val="13"/>
          <w:szCs w:val="13"/>
        </w:rPr>
        <w:t>2</w:t>
      </w:r>
      <w:r>
        <w:rPr>
          <w:b/>
          <w:bCs/>
          <w:sz w:val="22"/>
          <w:szCs w:val="22"/>
        </w:rPr>
        <w:t xml:space="preserve">O </w:t>
      </w:r>
    </w:p>
    <w:p w:rsidR="007500D0" w:rsidRDefault="007500D0" w:rsidP="007500D0">
      <w:pPr>
        <w:pStyle w:val="Default"/>
        <w:spacing w:after="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HCl</w:t>
      </w:r>
      <w:proofErr w:type="spellEnd"/>
      <w:r>
        <w:rPr>
          <w:sz w:val="22"/>
          <w:szCs w:val="22"/>
        </w:rPr>
        <w:t xml:space="preserve"> </w:t>
      </w:r>
    </w:p>
    <w:p w:rsidR="007500D0" w:rsidRDefault="007500D0" w:rsidP="007500D0">
      <w:pPr>
        <w:pStyle w:val="Default"/>
        <w:spacing w:after="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HI </w:t>
      </w:r>
    </w:p>
    <w:p w:rsidR="007500D0" w:rsidRDefault="007500D0" w:rsidP="007500D0">
      <w:pPr>
        <w:pStyle w:val="Default"/>
        <w:spacing w:after="5"/>
        <w:rPr>
          <w:sz w:val="13"/>
          <w:szCs w:val="13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>HNO</w:t>
      </w:r>
      <w:r>
        <w:rPr>
          <w:sz w:val="13"/>
          <w:szCs w:val="13"/>
        </w:rPr>
        <w:t xml:space="preserve">3 </w:t>
      </w:r>
    </w:p>
    <w:p w:rsidR="007500D0" w:rsidRDefault="007500D0" w:rsidP="007500D0">
      <w:pPr>
        <w:pStyle w:val="Default"/>
        <w:spacing w:after="5"/>
        <w:rPr>
          <w:sz w:val="13"/>
          <w:szCs w:val="13"/>
        </w:rPr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>F</w:t>
      </w:r>
      <w:r>
        <w:rPr>
          <w:sz w:val="13"/>
          <w:szCs w:val="13"/>
        </w:rPr>
        <w:t xml:space="preserve">– </w:t>
      </w:r>
    </w:p>
    <w:p w:rsidR="007500D0" w:rsidRDefault="007500D0" w:rsidP="007500D0">
      <w:pPr>
        <w:pStyle w:val="Default"/>
        <w:spacing w:after="5"/>
        <w:rPr>
          <w:sz w:val="13"/>
          <w:szCs w:val="13"/>
        </w:rPr>
      </w:pPr>
      <w:r>
        <w:rPr>
          <w:b/>
          <w:bCs/>
          <w:sz w:val="22"/>
          <w:szCs w:val="22"/>
        </w:rPr>
        <w:t xml:space="preserve">e) </w:t>
      </w:r>
      <w:r>
        <w:rPr>
          <w:sz w:val="22"/>
          <w:szCs w:val="22"/>
        </w:rPr>
        <w:t>HCO</w:t>
      </w:r>
      <w:r>
        <w:rPr>
          <w:sz w:val="13"/>
          <w:szCs w:val="13"/>
        </w:rPr>
        <w:t xml:space="preserve">3- </w:t>
      </w:r>
    </w:p>
    <w:p w:rsidR="007500D0" w:rsidRDefault="007500D0" w:rsidP="007500D0">
      <w:pPr>
        <w:pStyle w:val="Default"/>
        <w:spacing w:after="5"/>
        <w:rPr>
          <w:sz w:val="13"/>
          <w:szCs w:val="13"/>
        </w:rPr>
      </w:pPr>
      <w:r>
        <w:rPr>
          <w:b/>
          <w:bCs/>
          <w:sz w:val="22"/>
          <w:szCs w:val="22"/>
        </w:rPr>
        <w:t xml:space="preserve">f) </w:t>
      </w:r>
      <w:r>
        <w:rPr>
          <w:sz w:val="22"/>
          <w:szCs w:val="22"/>
        </w:rPr>
        <w:t>NO</w:t>
      </w:r>
      <w:r>
        <w:rPr>
          <w:sz w:val="13"/>
          <w:szCs w:val="13"/>
        </w:rPr>
        <w:t xml:space="preserve">2- </w:t>
      </w:r>
    </w:p>
    <w:p w:rsidR="007500D0" w:rsidRDefault="007500D0" w:rsidP="007500D0">
      <w:pPr>
        <w:pStyle w:val="Default"/>
        <w:spacing w:after="5"/>
        <w:rPr>
          <w:sz w:val="13"/>
          <w:szCs w:val="13"/>
        </w:rPr>
      </w:pPr>
      <w:r>
        <w:rPr>
          <w:b/>
          <w:bCs/>
          <w:sz w:val="22"/>
          <w:szCs w:val="22"/>
        </w:rPr>
        <w:t xml:space="preserve">g) </w:t>
      </w:r>
      <w:r>
        <w:rPr>
          <w:sz w:val="22"/>
          <w:szCs w:val="22"/>
        </w:rPr>
        <w:t>NH</w:t>
      </w:r>
      <w:r>
        <w:rPr>
          <w:sz w:val="13"/>
          <w:szCs w:val="13"/>
        </w:rPr>
        <w:t xml:space="preserve">2- </w:t>
      </w:r>
    </w:p>
    <w:p w:rsidR="007500D0" w:rsidRDefault="007500D0" w:rsidP="007500D0">
      <w:pPr>
        <w:pStyle w:val="Default"/>
        <w:rPr>
          <w:sz w:val="13"/>
          <w:szCs w:val="13"/>
        </w:rPr>
      </w:pPr>
      <w:r>
        <w:rPr>
          <w:b/>
          <w:bCs/>
          <w:sz w:val="22"/>
          <w:szCs w:val="22"/>
        </w:rPr>
        <w:t xml:space="preserve">h) </w:t>
      </w:r>
      <w:r>
        <w:rPr>
          <w:sz w:val="22"/>
          <w:szCs w:val="22"/>
        </w:rPr>
        <w:t>ClO</w:t>
      </w:r>
      <w:r>
        <w:rPr>
          <w:sz w:val="13"/>
          <w:szCs w:val="13"/>
        </w:rPr>
        <w:t xml:space="preserve">2 </w:t>
      </w:r>
    </w:p>
    <w:p w:rsidR="007500D0" w:rsidRDefault="007500D0" w:rsidP="007500D0"/>
    <w:p w:rsidR="007500D0" w:rsidRDefault="007500D0" w:rsidP="007500D0">
      <w:pPr>
        <w:rPr>
          <w:b/>
        </w:rPr>
      </w:pPr>
      <w:r w:rsidRPr="007500D0">
        <w:rPr>
          <w:b/>
        </w:rPr>
        <w:t xml:space="preserve">2) </w:t>
      </w:r>
      <w:r>
        <w:rPr>
          <w:b/>
          <w:u w:val="single"/>
        </w:rPr>
        <w:t>D</w:t>
      </w:r>
      <w:r w:rsidRPr="007500D0">
        <w:rPr>
          <w:b/>
          <w:u w:val="single"/>
        </w:rPr>
        <w:t>étermine le pH</w:t>
      </w:r>
    </w:p>
    <w:p w:rsidR="007500D0" w:rsidRPr="007500D0" w:rsidRDefault="007500D0" w:rsidP="007500D0">
      <w:pPr>
        <w:pStyle w:val="Paragraphedeliste"/>
        <w:numPr>
          <w:ilvl w:val="0"/>
          <w:numId w:val="1"/>
        </w:numPr>
      </w:pPr>
      <w:r w:rsidRPr="007500D0">
        <w:t xml:space="preserve">D’une solution </w:t>
      </w:r>
      <w:proofErr w:type="spellStart"/>
      <w:r w:rsidRPr="007500D0">
        <w:t>HBr</w:t>
      </w:r>
      <w:proofErr w:type="spellEnd"/>
      <w:r w:rsidRPr="007500D0">
        <w:t xml:space="preserve"> 0.2mol/l</w:t>
      </w:r>
    </w:p>
    <w:p w:rsidR="007500D0" w:rsidRPr="007500D0" w:rsidRDefault="007500D0" w:rsidP="007500D0">
      <w:pPr>
        <w:pStyle w:val="Paragraphedeliste"/>
        <w:numPr>
          <w:ilvl w:val="0"/>
          <w:numId w:val="1"/>
        </w:numPr>
      </w:pPr>
      <w:r w:rsidRPr="007500D0">
        <w:t>D’une solution d’acide fluorhydrique 0.5mol/l</w:t>
      </w:r>
    </w:p>
    <w:p w:rsidR="007500D0" w:rsidRPr="007500D0" w:rsidRDefault="007500D0" w:rsidP="007500D0">
      <w:pPr>
        <w:pStyle w:val="Paragraphedeliste"/>
        <w:numPr>
          <w:ilvl w:val="0"/>
          <w:numId w:val="1"/>
        </w:numPr>
      </w:pPr>
      <w:r w:rsidRPr="007500D0">
        <w:t>De 0.2gr de NH3 dans 500ml</w:t>
      </w:r>
    </w:p>
    <w:p w:rsidR="007500D0" w:rsidRPr="007500D0" w:rsidRDefault="007500D0" w:rsidP="007500D0">
      <w:pPr>
        <w:pStyle w:val="Paragraphedeliste"/>
        <w:numPr>
          <w:ilvl w:val="0"/>
          <w:numId w:val="1"/>
        </w:numPr>
      </w:pPr>
      <w:r w:rsidRPr="007500D0">
        <w:t>D’une solution de 1gr carbonate d’hydrogène  et ions carbonates 0.2 mol/l dans 500ml</w:t>
      </w:r>
    </w:p>
    <w:sectPr w:rsidR="007500D0" w:rsidRPr="007500D0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30C"/>
    <w:multiLevelType w:val="hybridMultilevel"/>
    <w:tmpl w:val="94201D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0D0"/>
    <w:rsid w:val="000003DC"/>
    <w:rsid w:val="00102F3B"/>
    <w:rsid w:val="00264BD5"/>
    <w:rsid w:val="00364EE2"/>
    <w:rsid w:val="00366116"/>
    <w:rsid w:val="003A313E"/>
    <w:rsid w:val="007500D0"/>
    <w:rsid w:val="008A78EF"/>
    <w:rsid w:val="00993D59"/>
    <w:rsid w:val="009A713C"/>
    <w:rsid w:val="009C79EB"/>
    <w:rsid w:val="00A6184B"/>
    <w:rsid w:val="00CE123A"/>
    <w:rsid w:val="00CE3E7B"/>
    <w:rsid w:val="00CF0695"/>
    <w:rsid w:val="00E14FB9"/>
    <w:rsid w:val="00E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750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50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0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1</cp:revision>
  <dcterms:created xsi:type="dcterms:W3CDTF">2020-04-23T07:17:00Z</dcterms:created>
  <dcterms:modified xsi:type="dcterms:W3CDTF">2020-04-23T07:23:00Z</dcterms:modified>
</cp:coreProperties>
</file>