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5A10E" w14:textId="65BFDD65" w:rsidR="00202077" w:rsidRPr="007D3352" w:rsidRDefault="00550C15">
      <w:p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Passe les écritures suivantes au livre journal en utilisant les numéros du PCMN.</w:t>
      </w:r>
    </w:p>
    <w:p w14:paraId="0C9D5B90" w14:textId="58D8A856" w:rsidR="00550C15" w:rsidRPr="007D3352" w:rsidRDefault="00550C15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D335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Exercice 1</w:t>
      </w:r>
    </w:p>
    <w:p w14:paraId="06FB2884" w14:textId="4DA4A1F3" w:rsidR="00550C15" w:rsidRPr="007D3352" w:rsidRDefault="00550C15" w:rsidP="00550C1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Le 03/01 : vente de marchandises à Leduc, ma facture n°1, payable au comptant ; 3750 €, HTVA de 21 %, frais de port de 60 €</w:t>
      </w:r>
    </w:p>
    <w:p w14:paraId="3FE5B92D" w14:textId="77777777" w:rsidR="00550C15" w:rsidRPr="007D3352" w:rsidRDefault="00550C15" w:rsidP="00550C15">
      <w:pPr>
        <w:pStyle w:val="Paragraphedeliste"/>
        <w:rPr>
          <w:rFonts w:ascii="Arial" w:hAnsi="Arial" w:cs="Arial"/>
          <w:sz w:val="24"/>
          <w:szCs w:val="24"/>
        </w:rPr>
      </w:pPr>
    </w:p>
    <w:p w14:paraId="5792EC24" w14:textId="6AFDBB47" w:rsidR="00550C15" w:rsidRPr="007D3352" w:rsidRDefault="00550C15" w:rsidP="00550C1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Le 07/01 : reçu facture n°48 de Bertrand, payable dans 30 jours pour achat de marchandises ; 2200 € HTVA de 12 %. Emballages perdus de 10 €.</w:t>
      </w:r>
    </w:p>
    <w:p w14:paraId="4AAA3BC4" w14:textId="77777777" w:rsidR="00550C15" w:rsidRPr="007D3352" w:rsidRDefault="00550C15" w:rsidP="00550C15">
      <w:pPr>
        <w:pStyle w:val="Paragraphedeliste"/>
        <w:rPr>
          <w:rFonts w:ascii="Arial" w:hAnsi="Arial" w:cs="Arial"/>
          <w:sz w:val="24"/>
          <w:szCs w:val="24"/>
        </w:rPr>
      </w:pPr>
    </w:p>
    <w:p w14:paraId="23067B05" w14:textId="77777777" w:rsidR="00550C15" w:rsidRPr="007D3352" w:rsidRDefault="00550C15" w:rsidP="00550C15">
      <w:pPr>
        <w:pStyle w:val="Paragraphedeliste"/>
        <w:rPr>
          <w:rFonts w:ascii="Arial" w:hAnsi="Arial" w:cs="Arial"/>
          <w:sz w:val="24"/>
          <w:szCs w:val="24"/>
        </w:rPr>
      </w:pPr>
    </w:p>
    <w:p w14:paraId="39206266" w14:textId="421FD64A" w:rsidR="00550C15" w:rsidRPr="007D3352" w:rsidRDefault="00550C15" w:rsidP="00550C1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 xml:space="preserve">Le 10/01 : Vente de marchandises à </w:t>
      </w:r>
      <w:proofErr w:type="spellStart"/>
      <w:r w:rsidRPr="007D3352">
        <w:rPr>
          <w:rFonts w:ascii="Arial" w:hAnsi="Arial" w:cs="Arial"/>
          <w:sz w:val="24"/>
          <w:szCs w:val="24"/>
        </w:rPr>
        <w:t>Lambe</w:t>
      </w:r>
      <w:proofErr w:type="spellEnd"/>
      <w:r w:rsidRPr="007D3352">
        <w:rPr>
          <w:rFonts w:ascii="Arial" w:hAnsi="Arial" w:cs="Arial"/>
          <w:sz w:val="24"/>
          <w:szCs w:val="24"/>
        </w:rPr>
        <w:t>, ma facture n°2, payable 30 jours fin de mois, 16300 € HTVA de 21%, remise de 15 % et rabais de 3 %</w:t>
      </w:r>
    </w:p>
    <w:p w14:paraId="5A6CA3C8" w14:textId="77777777" w:rsidR="00550C15" w:rsidRPr="007D3352" w:rsidRDefault="00550C15" w:rsidP="00550C15">
      <w:pPr>
        <w:pStyle w:val="Paragraphedeliste"/>
        <w:rPr>
          <w:rFonts w:ascii="Arial" w:hAnsi="Arial" w:cs="Arial"/>
          <w:sz w:val="24"/>
          <w:szCs w:val="24"/>
        </w:rPr>
      </w:pPr>
    </w:p>
    <w:p w14:paraId="511C8199" w14:textId="447CAC7A" w:rsidR="00550C15" w:rsidRPr="007D3352" w:rsidRDefault="00550C15" w:rsidP="00550C1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 xml:space="preserve">Le 12/01 : Reçu facture n° 182 de </w:t>
      </w:r>
      <w:proofErr w:type="spellStart"/>
      <w:r w:rsidRPr="007D3352">
        <w:rPr>
          <w:rFonts w:ascii="Arial" w:hAnsi="Arial" w:cs="Arial"/>
          <w:sz w:val="24"/>
          <w:szCs w:val="24"/>
        </w:rPr>
        <w:t>Europubli</w:t>
      </w:r>
      <w:proofErr w:type="spellEnd"/>
      <w:r w:rsidRPr="007D3352">
        <w:rPr>
          <w:rFonts w:ascii="Arial" w:hAnsi="Arial" w:cs="Arial"/>
          <w:sz w:val="24"/>
          <w:szCs w:val="24"/>
        </w:rPr>
        <w:t xml:space="preserve"> pour insertions publicitaires, payable à 30 jours : 255 €HTVA de 21%</w:t>
      </w:r>
    </w:p>
    <w:p w14:paraId="37537354" w14:textId="77777777" w:rsidR="00550C15" w:rsidRPr="007D3352" w:rsidRDefault="00550C15" w:rsidP="00550C15">
      <w:pPr>
        <w:pStyle w:val="Paragraphedeliste"/>
        <w:rPr>
          <w:rFonts w:ascii="Arial" w:hAnsi="Arial" w:cs="Arial"/>
          <w:sz w:val="24"/>
          <w:szCs w:val="24"/>
        </w:rPr>
      </w:pPr>
    </w:p>
    <w:p w14:paraId="7DF190F8" w14:textId="7259A958" w:rsidR="00550C15" w:rsidRPr="007D3352" w:rsidRDefault="00550C15" w:rsidP="00550C15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 xml:space="preserve">Le 13/01 : Achat de marchandises à </w:t>
      </w:r>
      <w:proofErr w:type="spellStart"/>
      <w:r w:rsidRPr="007D3352">
        <w:rPr>
          <w:rFonts w:ascii="Arial" w:hAnsi="Arial" w:cs="Arial"/>
          <w:sz w:val="24"/>
          <w:szCs w:val="24"/>
        </w:rPr>
        <w:t>Heuromatic</w:t>
      </w:r>
      <w:proofErr w:type="spellEnd"/>
      <w:r w:rsidRPr="007D3352">
        <w:rPr>
          <w:rFonts w:ascii="Arial" w:hAnsi="Arial" w:cs="Arial"/>
          <w:sz w:val="24"/>
          <w:szCs w:val="24"/>
        </w:rPr>
        <w:t>, sa facture n°38, payable à 15 jours de réception de marchandises : 4000 € HTVA de 21 %. Transport 10 €.</w:t>
      </w:r>
    </w:p>
    <w:p w14:paraId="65C802D7" w14:textId="77777777" w:rsidR="00550C15" w:rsidRPr="007D3352" w:rsidRDefault="00550C15" w:rsidP="00550C15">
      <w:pPr>
        <w:pStyle w:val="Paragraphedeliste"/>
        <w:rPr>
          <w:rFonts w:ascii="Arial" w:hAnsi="Arial" w:cs="Arial"/>
          <w:sz w:val="24"/>
          <w:szCs w:val="24"/>
        </w:rPr>
      </w:pPr>
    </w:p>
    <w:p w14:paraId="41EDA804" w14:textId="7E3AC316" w:rsidR="00550C15" w:rsidRPr="007D3352" w:rsidRDefault="00550C15" w:rsidP="00550C15">
      <w:pPr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D335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Exercice 2</w:t>
      </w:r>
    </w:p>
    <w:p w14:paraId="20762313" w14:textId="01CADEA7" w:rsidR="00550C15" w:rsidRPr="007D3352" w:rsidRDefault="00550C15" w:rsidP="00550C15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Le 03/01 : vente de marchandises à Leduc, ma facture n°1, payable au comptant ; 3750 €, HTVA de 21 %, frais de port de 50 €</w:t>
      </w:r>
    </w:p>
    <w:p w14:paraId="5ECC4E9C" w14:textId="77777777" w:rsidR="007D3352" w:rsidRPr="007D3352" w:rsidRDefault="007D3352" w:rsidP="007D335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149A947C" w14:textId="12020D6D" w:rsidR="007D3352" w:rsidRPr="007D3352" w:rsidRDefault="007D3352" w:rsidP="007D335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Le 07/01 : reçu facture n°48 de Bertrand, payable dans 30 jours pour achat de marchandises ; 2200 € HTVA de 21 %. Emballages perdus de 10 €.</w:t>
      </w:r>
    </w:p>
    <w:p w14:paraId="73C9D4A7" w14:textId="77777777" w:rsidR="007D3352" w:rsidRPr="007D3352" w:rsidRDefault="007D3352" w:rsidP="007D335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74C28728" w14:textId="78DD00B4" w:rsidR="00550C15" w:rsidRPr="007D3352" w:rsidRDefault="007D3352" w:rsidP="007D335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Le 09/01 :  Paiement de Leduc sur le compte bancaire.</w:t>
      </w:r>
    </w:p>
    <w:p w14:paraId="5170F88B" w14:textId="77777777" w:rsidR="007D3352" w:rsidRPr="007D3352" w:rsidRDefault="007D3352" w:rsidP="007D3352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54FFA89B" w14:textId="0903827C" w:rsidR="007D3352" w:rsidRPr="007D3352" w:rsidRDefault="007D3352" w:rsidP="007D335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 xml:space="preserve">Le 10/01 : Vente de marchandises à </w:t>
      </w:r>
      <w:proofErr w:type="spellStart"/>
      <w:r w:rsidRPr="007D3352">
        <w:rPr>
          <w:rFonts w:ascii="Arial" w:hAnsi="Arial" w:cs="Arial"/>
          <w:sz w:val="24"/>
          <w:szCs w:val="24"/>
        </w:rPr>
        <w:t>Lambe</w:t>
      </w:r>
      <w:proofErr w:type="spellEnd"/>
      <w:r w:rsidRPr="007D3352">
        <w:rPr>
          <w:rFonts w:ascii="Arial" w:hAnsi="Arial" w:cs="Arial"/>
          <w:sz w:val="24"/>
          <w:szCs w:val="24"/>
        </w:rPr>
        <w:t>, ma facture n°2, payable 30 jours fin de mois, 16300 € HTVA de 21%, remise de 5 % et rabais de 3 %</w:t>
      </w:r>
    </w:p>
    <w:p w14:paraId="6EF41B9F" w14:textId="77777777" w:rsidR="007D3352" w:rsidRPr="007D3352" w:rsidRDefault="007D3352" w:rsidP="007D3352">
      <w:pPr>
        <w:pStyle w:val="Paragraphedeliste"/>
        <w:rPr>
          <w:rFonts w:ascii="Arial" w:hAnsi="Arial" w:cs="Arial"/>
          <w:sz w:val="24"/>
          <w:szCs w:val="24"/>
        </w:rPr>
      </w:pPr>
    </w:p>
    <w:p w14:paraId="4C121C3E" w14:textId="579915FA" w:rsidR="007D3352" w:rsidRDefault="007D3352" w:rsidP="007D3352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D3352">
        <w:rPr>
          <w:rFonts w:ascii="Arial" w:hAnsi="Arial" w:cs="Arial"/>
          <w:sz w:val="24"/>
          <w:szCs w:val="24"/>
        </w:rPr>
        <w:t>Le 12/01 : Reçu facture n° 1</w:t>
      </w:r>
      <w:r>
        <w:rPr>
          <w:rFonts w:ascii="Arial" w:hAnsi="Arial" w:cs="Arial"/>
          <w:sz w:val="24"/>
          <w:szCs w:val="24"/>
        </w:rPr>
        <w:t>0</w:t>
      </w:r>
      <w:r w:rsidRPr="007D3352">
        <w:rPr>
          <w:rFonts w:ascii="Arial" w:hAnsi="Arial" w:cs="Arial"/>
          <w:sz w:val="24"/>
          <w:szCs w:val="24"/>
        </w:rPr>
        <w:t>82 de E</w:t>
      </w:r>
      <w:r>
        <w:rPr>
          <w:rFonts w:ascii="Arial" w:hAnsi="Arial" w:cs="Arial"/>
          <w:sz w:val="24"/>
          <w:szCs w:val="24"/>
        </w:rPr>
        <w:t xml:space="preserve">lectrabel </w:t>
      </w:r>
      <w:r w:rsidRPr="007D3352">
        <w:rPr>
          <w:rFonts w:ascii="Arial" w:hAnsi="Arial" w:cs="Arial"/>
          <w:sz w:val="24"/>
          <w:szCs w:val="24"/>
        </w:rPr>
        <w:t xml:space="preserve"> pour </w:t>
      </w:r>
      <w:r>
        <w:rPr>
          <w:rFonts w:ascii="Arial" w:hAnsi="Arial" w:cs="Arial"/>
          <w:sz w:val="24"/>
          <w:szCs w:val="24"/>
        </w:rPr>
        <w:t>l’électricité du commerce</w:t>
      </w:r>
      <w:r w:rsidRPr="007D3352">
        <w:rPr>
          <w:rFonts w:ascii="Arial" w:hAnsi="Arial" w:cs="Arial"/>
          <w:sz w:val="24"/>
          <w:szCs w:val="24"/>
        </w:rPr>
        <w:t xml:space="preserve">, payable à 30 jours : </w:t>
      </w:r>
      <w:r>
        <w:rPr>
          <w:rFonts w:ascii="Arial" w:hAnsi="Arial" w:cs="Arial"/>
          <w:sz w:val="24"/>
          <w:szCs w:val="24"/>
        </w:rPr>
        <w:t>325</w:t>
      </w:r>
      <w:r w:rsidRPr="007D3352">
        <w:rPr>
          <w:rFonts w:ascii="Arial" w:hAnsi="Arial" w:cs="Arial"/>
          <w:sz w:val="24"/>
          <w:szCs w:val="24"/>
        </w:rPr>
        <w:t xml:space="preserve"> €HTVA de 21%</w:t>
      </w:r>
      <w:bookmarkStart w:id="0" w:name="_GoBack"/>
      <w:bookmarkEnd w:id="0"/>
    </w:p>
    <w:p w14:paraId="2430C06A" w14:textId="77777777" w:rsidR="007D3352" w:rsidRPr="007D3352" w:rsidRDefault="007D3352" w:rsidP="007D3352">
      <w:pPr>
        <w:rPr>
          <w:rFonts w:ascii="Arial" w:hAnsi="Arial" w:cs="Arial"/>
          <w:sz w:val="24"/>
          <w:szCs w:val="24"/>
        </w:rPr>
      </w:pPr>
    </w:p>
    <w:sectPr w:rsidR="007D3352" w:rsidRPr="007D3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C3A43"/>
    <w:multiLevelType w:val="hybridMultilevel"/>
    <w:tmpl w:val="C054D3D2"/>
    <w:lvl w:ilvl="0" w:tplc="D8DC1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172043"/>
    <w:multiLevelType w:val="hybridMultilevel"/>
    <w:tmpl w:val="707CB5E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B1185"/>
    <w:multiLevelType w:val="hybridMultilevel"/>
    <w:tmpl w:val="84787FB8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15"/>
    <w:rsid w:val="00202077"/>
    <w:rsid w:val="00550C15"/>
    <w:rsid w:val="007D3352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2C65"/>
  <w15:chartTrackingRefBased/>
  <w15:docId w15:val="{D5F20519-E5E4-4D4A-AA1A-A364D2C3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Navez</dc:creator>
  <cp:keywords/>
  <dc:description/>
  <cp:lastModifiedBy>Geneviève Navez</cp:lastModifiedBy>
  <cp:revision>3</cp:revision>
  <dcterms:created xsi:type="dcterms:W3CDTF">2020-04-03T12:45:00Z</dcterms:created>
  <dcterms:modified xsi:type="dcterms:W3CDTF">2020-04-03T13:40:00Z</dcterms:modified>
</cp:coreProperties>
</file>