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F6E79" w14:textId="77777777" w:rsidR="00056575" w:rsidRPr="00056575" w:rsidRDefault="00056575" w:rsidP="00056575">
      <w:pPr>
        <w:rPr>
          <w:rFonts w:ascii="Arial" w:hAnsi="Arial" w:cs="Arial"/>
          <w:sz w:val="28"/>
          <w:szCs w:val="28"/>
        </w:rPr>
      </w:pPr>
      <w:r w:rsidRPr="00581542">
        <w:rPr>
          <w:rFonts w:ascii="Arial" w:hAnsi="Arial" w:cs="Arial"/>
          <w:b/>
          <w:bCs/>
          <w:sz w:val="28"/>
          <w:szCs w:val="28"/>
          <w:u w:val="single"/>
        </w:rPr>
        <w:t xml:space="preserve">Biologie sciences </w:t>
      </w:r>
      <w:r>
        <w:rPr>
          <w:rFonts w:ascii="Arial" w:hAnsi="Arial" w:cs="Arial"/>
          <w:b/>
          <w:bCs/>
          <w:sz w:val="28"/>
          <w:szCs w:val="28"/>
          <w:u w:val="single"/>
        </w:rPr>
        <w:t>de base</w:t>
      </w:r>
      <w:r w:rsidRPr="0058154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581542">
        <w:rPr>
          <w:rFonts w:ascii="Arial" w:hAnsi="Arial" w:cs="Arial"/>
          <w:b/>
          <w:bCs/>
          <w:sz w:val="28"/>
          <w:szCs w:val="28"/>
          <w:u w:val="single"/>
        </w:rPr>
        <w:t xml:space="preserve">( 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81542">
        <w:rPr>
          <w:rFonts w:ascii="Arial" w:hAnsi="Arial" w:cs="Arial"/>
          <w:b/>
          <w:bCs/>
          <w:sz w:val="28"/>
          <w:szCs w:val="28"/>
          <w:u w:val="single"/>
        </w:rPr>
        <w:t>période )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3</w:t>
      </w:r>
      <w:r w:rsidRPr="00581542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A.</w:t>
      </w:r>
      <w:r>
        <w:rPr>
          <w:rFonts w:ascii="Arial" w:hAnsi="Arial" w:cs="Arial"/>
          <w:sz w:val="28"/>
          <w:szCs w:val="28"/>
        </w:rPr>
        <w:t xml:space="preserve">   (</w:t>
      </w:r>
      <w:proofErr w:type="gramStart"/>
      <w:r>
        <w:rPr>
          <w:rFonts w:ascii="Arial" w:hAnsi="Arial" w:cs="Arial"/>
          <w:sz w:val="28"/>
          <w:szCs w:val="28"/>
        </w:rPr>
        <w:t>correctif</w:t>
      </w:r>
      <w:proofErr w:type="gramEnd"/>
      <w:r>
        <w:rPr>
          <w:rFonts w:ascii="Arial" w:hAnsi="Arial" w:cs="Arial"/>
          <w:sz w:val="28"/>
          <w:szCs w:val="28"/>
        </w:rPr>
        <w:t>)</w:t>
      </w:r>
    </w:p>
    <w:p w14:paraId="6E0DF46B" w14:textId="77777777" w:rsidR="00056575" w:rsidRDefault="00056575" w:rsidP="0005657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316C9">
        <w:rPr>
          <w:rFonts w:ascii="Arial" w:hAnsi="Arial" w:cs="Arial"/>
          <w:b/>
          <w:bCs/>
          <w:sz w:val="28"/>
          <w:szCs w:val="28"/>
          <w:u w:val="single"/>
        </w:rPr>
        <w:t>UAA1 « Nutrition et production d’énergie chez les hétérotrophes et les autotrophes »</w:t>
      </w:r>
    </w:p>
    <w:p w14:paraId="28668C42" w14:textId="77777777" w:rsidR="00056575" w:rsidRDefault="00056575" w:rsidP="0005657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11F7C4C" w14:textId="77777777" w:rsidR="00056575" w:rsidRDefault="00056575" w:rsidP="0005657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Ecris l’équation de la respiration cellulaire </w:t>
      </w:r>
    </w:p>
    <w:p w14:paraId="2FF02B8E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2BC3A60E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0BC6204C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4AD1BE17" w14:textId="77777777" w:rsidR="00056575" w:rsidRPr="00AA4B51" w:rsidRDefault="00AA4B51" w:rsidP="00AA4B51">
      <w:pPr>
        <w:pStyle w:val="Paragraphedeliste"/>
        <w:tabs>
          <w:tab w:val="left" w:pos="5484"/>
        </w:tabs>
        <w:rPr>
          <w:rFonts w:ascii="Arial" w:hAnsi="Arial" w:cs="Arial"/>
          <w:color w:val="FF0000"/>
          <w:sz w:val="24"/>
          <w:szCs w:val="24"/>
        </w:rPr>
      </w:pPr>
      <w:r w:rsidRPr="00AA4B51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878D2" wp14:editId="6F9FE794">
                <wp:simplePos x="0" y="0"/>
                <wp:positionH relativeFrom="column">
                  <wp:posOffset>1995805</wp:posOffset>
                </wp:positionH>
                <wp:positionV relativeFrom="paragraph">
                  <wp:posOffset>108585</wp:posOffset>
                </wp:positionV>
                <wp:extent cx="708660" cy="0"/>
                <wp:effectExtent l="0" t="76200" r="1524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924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57.15pt;margin-top:8.55pt;width:55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AA4B51">
        <w:rPr>
          <w:rFonts w:ascii="Arial" w:hAnsi="Arial" w:cs="Arial"/>
          <w:color w:val="FF0000"/>
          <w:sz w:val="24"/>
          <w:szCs w:val="24"/>
        </w:rPr>
        <w:t>Glucose + dioxygène                                 dioxyde de carbone+ eau+ Energie</w:t>
      </w:r>
    </w:p>
    <w:p w14:paraId="6B765C92" w14:textId="77777777" w:rsidR="00056575" w:rsidRPr="00AA4B51" w:rsidRDefault="00056575" w:rsidP="00056575">
      <w:pPr>
        <w:pStyle w:val="Paragraphedeliste"/>
        <w:rPr>
          <w:rFonts w:ascii="Arial" w:hAnsi="Arial" w:cs="Arial"/>
          <w:sz w:val="24"/>
          <w:szCs w:val="24"/>
        </w:rPr>
      </w:pPr>
    </w:p>
    <w:p w14:paraId="36CA37E3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06CEDA35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4895D575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372AB7CE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D’où viennent les réactifs chez les autotrophes ?</w:t>
      </w:r>
    </w:p>
    <w:p w14:paraId="7CDA2C8E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58EC31CE" w14:textId="77777777" w:rsidR="00056575" w:rsidRPr="00AA4B51" w:rsidRDefault="00AA4B51" w:rsidP="00056575">
      <w:pPr>
        <w:pStyle w:val="Paragraphedeliste"/>
        <w:rPr>
          <w:rFonts w:ascii="Arial" w:hAnsi="Arial" w:cs="Arial"/>
          <w:color w:val="FF0000"/>
          <w:sz w:val="28"/>
          <w:szCs w:val="28"/>
        </w:rPr>
      </w:pPr>
      <w:r w:rsidRPr="00AA4B51">
        <w:rPr>
          <w:rFonts w:ascii="Arial" w:hAnsi="Arial" w:cs="Arial"/>
          <w:color w:val="FF0000"/>
          <w:sz w:val="28"/>
          <w:szCs w:val="28"/>
        </w:rPr>
        <w:t>Le glucose est produit par la plante lors de la photosynthèse</w:t>
      </w:r>
    </w:p>
    <w:p w14:paraId="783F8D2A" w14:textId="77777777" w:rsidR="00AA4B51" w:rsidRPr="00AA4B51" w:rsidRDefault="00AA4B51" w:rsidP="00056575">
      <w:pPr>
        <w:pStyle w:val="Paragraphedeliste"/>
        <w:rPr>
          <w:rFonts w:ascii="Arial" w:hAnsi="Arial" w:cs="Arial"/>
          <w:color w:val="FF0000"/>
          <w:sz w:val="28"/>
          <w:szCs w:val="28"/>
        </w:rPr>
      </w:pPr>
      <w:r w:rsidRPr="00AA4B51">
        <w:rPr>
          <w:rFonts w:ascii="Arial" w:hAnsi="Arial" w:cs="Arial"/>
          <w:color w:val="FF0000"/>
          <w:sz w:val="28"/>
          <w:szCs w:val="28"/>
        </w:rPr>
        <w:t>Le dioxygène provient de l’air et de l’eau</w:t>
      </w:r>
    </w:p>
    <w:p w14:paraId="39178296" w14:textId="77777777" w:rsidR="00056575" w:rsidRPr="00AA4B51" w:rsidRDefault="00056575" w:rsidP="00056575">
      <w:pPr>
        <w:pStyle w:val="Paragraphedeliste"/>
        <w:rPr>
          <w:rFonts w:ascii="Arial" w:hAnsi="Arial" w:cs="Arial"/>
          <w:color w:val="FF0000"/>
          <w:sz w:val="28"/>
          <w:szCs w:val="28"/>
        </w:rPr>
      </w:pPr>
    </w:p>
    <w:p w14:paraId="55F997EC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634613FF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127A009F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D’où viennent les réactifs chez les hétérotrophes ?</w:t>
      </w:r>
    </w:p>
    <w:p w14:paraId="6D768536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76E16452" w14:textId="77777777" w:rsidR="00AA4B51" w:rsidRPr="00AA4B51" w:rsidRDefault="00AA4B51" w:rsidP="00056575">
      <w:pPr>
        <w:rPr>
          <w:rFonts w:ascii="Arial" w:hAnsi="Arial" w:cs="Arial"/>
          <w:color w:val="FF0000"/>
          <w:sz w:val="28"/>
          <w:szCs w:val="28"/>
        </w:rPr>
      </w:pPr>
      <w:r w:rsidRPr="00AA4B51">
        <w:rPr>
          <w:rFonts w:ascii="Arial" w:hAnsi="Arial" w:cs="Arial"/>
          <w:color w:val="FF0000"/>
          <w:sz w:val="28"/>
          <w:szCs w:val="28"/>
        </w:rPr>
        <w:t xml:space="preserve">           Le glucose provient de la transformation des aliments en nutriments lors de la digestion. </w:t>
      </w:r>
    </w:p>
    <w:p w14:paraId="3FD299CC" w14:textId="77777777" w:rsidR="00AA4B51" w:rsidRPr="00AA4B51" w:rsidRDefault="00AA4B51" w:rsidP="00056575">
      <w:pPr>
        <w:rPr>
          <w:rFonts w:ascii="Arial" w:hAnsi="Arial" w:cs="Arial"/>
          <w:color w:val="FF0000"/>
          <w:sz w:val="28"/>
          <w:szCs w:val="28"/>
        </w:rPr>
      </w:pPr>
      <w:r w:rsidRPr="00AA4B51">
        <w:rPr>
          <w:rFonts w:ascii="Arial" w:hAnsi="Arial" w:cs="Arial"/>
          <w:color w:val="FF0000"/>
          <w:sz w:val="28"/>
          <w:szCs w:val="28"/>
        </w:rPr>
        <w:t>Le dioxygène provient de l’air inspiré.</w:t>
      </w:r>
    </w:p>
    <w:p w14:paraId="0D62F244" w14:textId="77777777" w:rsidR="00056575" w:rsidRPr="00AA4B51" w:rsidRDefault="00056575" w:rsidP="00056575">
      <w:pPr>
        <w:rPr>
          <w:rFonts w:ascii="Arial" w:hAnsi="Arial" w:cs="Arial"/>
          <w:color w:val="FF0000"/>
          <w:sz w:val="28"/>
          <w:szCs w:val="28"/>
        </w:rPr>
      </w:pPr>
    </w:p>
    <w:p w14:paraId="27F4D54D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76A7A018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17B5B09B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3044F5C3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6095104E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519F71B4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6CD9D969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7C7674DF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676E8638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16201240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6768D70C" w14:textId="77777777" w:rsidR="00AA4B51" w:rsidRDefault="00AA4B51" w:rsidP="00056575">
      <w:pPr>
        <w:rPr>
          <w:rFonts w:ascii="Arial" w:hAnsi="Arial" w:cs="Arial"/>
          <w:sz w:val="28"/>
          <w:szCs w:val="28"/>
        </w:rPr>
      </w:pPr>
    </w:p>
    <w:p w14:paraId="3C0ED13C" w14:textId="77777777" w:rsidR="00056575" w:rsidRDefault="00056575" w:rsidP="0005657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Replace les différents mots clés : </w:t>
      </w:r>
    </w:p>
    <w:p w14:paraId="1F7DB787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34F66985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6C3AE4FC" w14:textId="77777777" w:rsidR="00056575" w:rsidRPr="0026365F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</w:p>
    <w:p w14:paraId="2A6F974D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26365F">
        <w:rPr>
          <w:rFonts w:ascii="Arial" w:hAnsi="Arial" w:cs="Arial"/>
          <w:sz w:val="28"/>
          <w:szCs w:val="28"/>
        </w:rPr>
        <w:t>au, CO2, O2, glucose, sels minéraux, glucides, protéines, lipides, sève brute, sève élaborée, photosynthèse, feuille, racine, lumière</w:t>
      </w:r>
      <w:r>
        <w:rPr>
          <w:rFonts w:ascii="Arial" w:hAnsi="Arial" w:cs="Arial"/>
          <w:sz w:val="28"/>
          <w:szCs w:val="28"/>
        </w:rPr>
        <w:t>, stomate.</w:t>
      </w:r>
    </w:p>
    <w:p w14:paraId="160C3347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  <w:r w:rsidRPr="00056575">
        <w:drawing>
          <wp:inline distT="0" distB="0" distL="0" distR="0" wp14:anchorId="10FB875C" wp14:editId="1C849011">
            <wp:extent cx="5760720" cy="503999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7D726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46A5BB06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5F04B683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52DA978E" w14:textId="77777777" w:rsidR="00056575" w:rsidRPr="00015BB8" w:rsidRDefault="00056575" w:rsidP="000565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3)</w:t>
      </w:r>
    </w:p>
    <w:p w14:paraId="26F505DE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  <w:r w:rsidRPr="008316C9">
        <w:rPr>
          <w:noProof/>
        </w:rPr>
        <w:drawing>
          <wp:inline distT="0" distB="0" distL="0" distR="0" wp14:anchorId="4E07D73A" wp14:editId="1DD8A35D">
            <wp:extent cx="5760720" cy="3381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EE2FA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Pourquoi la concentration en dioxygène diminue-t-elle lorsque les plantes sont placées dans l’obscurité ?</w:t>
      </w:r>
    </w:p>
    <w:p w14:paraId="078655AF" w14:textId="77777777" w:rsidR="00056575" w:rsidRPr="007D5AE4" w:rsidRDefault="007D5AE4" w:rsidP="00056575">
      <w:pPr>
        <w:rPr>
          <w:rFonts w:ascii="Arial" w:hAnsi="Arial" w:cs="Arial"/>
          <w:color w:val="FF0000"/>
          <w:sz w:val="28"/>
          <w:szCs w:val="28"/>
        </w:rPr>
      </w:pPr>
      <w:r w:rsidRPr="007D5AE4">
        <w:rPr>
          <w:rFonts w:ascii="Arial" w:hAnsi="Arial" w:cs="Arial"/>
          <w:color w:val="FF0000"/>
          <w:sz w:val="28"/>
          <w:szCs w:val="28"/>
        </w:rPr>
        <w:t>Car la plante consomme du dioxygène par la respiration cellulaire et n’en produit pas lors de la photosynthèse</w:t>
      </w:r>
    </w:p>
    <w:p w14:paraId="4791CB47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3F303F2E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38F4A021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1BAFD25B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4325A1A9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Pourquoi la concentration en dioxygène augmente-t-elle lorsque les plantes sont placées à la lumière ?</w:t>
      </w:r>
    </w:p>
    <w:p w14:paraId="15B79781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3F3BF1CD" w14:textId="77777777" w:rsidR="00056575" w:rsidRPr="007D5AE4" w:rsidRDefault="007D5AE4" w:rsidP="00056575">
      <w:pPr>
        <w:rPr>
          <w:rFonts w:ascii="Arial" w:hAnsi="Arial" w:cs="Arial"/>
          <w:color w:val="FF0000"/>
          <w:sz w:val="28"/>
          <w:szCs w:val="28"/>
        </w:rPr>
      </w:pPr>
      <w:r w:rsidRPr="007D5AE4">
        <w:rPr>
          <w:rFonts w:ascii="Arial" w:hAnsi="Arial" w:cs="Arial"/>
          <w:color w:val="FF0000"/>
          <w:sz w:val="28"/>
          <w:szCs w:val="28"/>
        </w:rPr>
        <w:t xml:space="preserve">Car la production du dioxygène par la photosynthèse est plus importante que la consommation par la respiration cellulaire </w:t>
      </w:r>
    </w:p>
    <w:p w14:paraId="79B81950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26B01C15" w14:textId="77777777" w:rsidR="00AA4B51" w:rsidRDefault="00AA4B51" w:rsidP="00056575">
      <w:pPr>
        <w:rPr>
          <w:rFonts w:ascii="Arial" w:hAnsi="Arial" w:cs="Arial"/>
          <w:sz w:val="28"/>
          <w:szCs w:val="28"/>
        </w:rPr>
      </w:pPr>
    </w:p>
    <w:p w14:paraId="4D321B95" w14:textId="77777777" w:rsidR="00AA4B51" w:rsidRDefault="00AA4B51" w:rsidP="00056575">
      <w:pPr>
        <w:rPr>
          <w:rFonts w:ascii="Arial" w:hAnsi="Arial" w:cs="Arial"/>
          <w:sz w:val="28"/>
          <w:szCs w:val="28"/>
        </w:rPr>
      </w:pPr>
    </w:p>
    <w:p w14:paraId="165907AF" w14:textId="77777777" w:rsidR="00AA4B51" w:rsidRDefault="00AA4B51" w:rsidP="0005657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0889545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4)</w:t>
      </w:r>
    </w:p>
    <w:p w14:paraId="42D369F5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Complète le schéma de la respiration d’un muscle, sous forme d’équation, sans utiliser de symboles chimiques.</w:t>
      </w:r>
    </w:p>
    <w:p w14:paraId="4394B971" w14:textId="77777777" w:rsidR="00056575" w:rsidRDefault="00056575" w:rsidP="00056575">
      <w:pPr>
        <w:pStyle w:val="Paragraphedeliste"/>
        <w:rPr>
          <w:rFonts w:ascii="Arial" w:hAnsi="Arial" w:cs="Arial"/>
          <w:sz w:val="28"/>
          <w:szCs w:val="28"/>
        </w:rPr>
      </w:pPr>
      <w:r w:rsidRPr="00056575">
        <w:drawing>
          <wp:inline distT="0" distB="0" distL="0" distR="0" wp14:anchorId="20FFB932" wp14:editId="0D707EB2">
            <wp:extent cx="5760720" cy="2986405"/>
            <wp:effectExtent l="0" t="0" r="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EAEF" w14:textId="77777777" w:rsidR="00056575" w:rsidRDefault="00056575" w:rsidP="00056575">
      <w:pPr>
        <w:ind w:firstLine="708"/>
      </w:pPr>
    </w:p>
    <w:p w14:paraId="4133A638" w14:textId="77777777" w:rsidR="00056575" w:rsidRDefault="00056575" w:rsidP="00056575">
      <w:pPr>
        <w:ind w:firstLine="708"/>
      </w:pPr>
    </w:p>
    <w:p w14:paraId="757C928C" w14:textId="77777777" w:rsidR="00056575" w:rsidRDefault="00056575" w:rsidP="0005657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</w:p>
    <w:p w14:paraId="470F0DC1" w14:textId="77777777" w:rsidR="00056575" w:rsidRDefault="00056575" w:rsidP="0005657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place un aliment dans un organe. En fonction des substances organiques présentes dans cet aliment, l’aliment sera -t-il digéré dans cet organe ?</w:t>
      </w:r>
    </w:p>
    <w:p w14:paraId="278F798F" w14:textId="77777777" w:rsidR="00056575" w:rsidRDefault="00056575" w:rsidP="00056575">
      <w:pPr>
        <w:ind w:firstLine="708"/>
        <w:rPr>
          <w:noProof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63731A0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  <w:r w:rsidRPr="00056575">
        <w:drawing>
          <wp:inline distT="0" distB="0" distL="0" distR="0" wp14:anchorId="09802FAD" wp14:editId="15B1A9BC">
            <wp:extent cx="5760720" cy="244665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79653" w14:textId="77777777" w:rsidR="00056575" w:rsidRDefault="00056575" w:rsidP="00056575">
      <w:pPr>
        <w:rPr>
          <w:rFonts w:ascii="Arial" w:hAnsi="Arial" w:cs="Arial"/>
          <w:sz w:val="28"/>
          <w:szCs w:val="28"/>
        </w:rPr>
      </w:pPr>
    </w:p>
    <w:p w14:paraId="5CCEC7C4" w14:textId="77777777" w:rsidR="00056575" w:rsidRDefault="00056575" w:rsidP="00056575">
      <w:pPr>
        <w:ind w:firstLine="708"/>
        <w:rPr>
          <w:rFonts w:ascii="Arial" w:hAnsi="Arial" w:cs="Arial"/>
          <w:sz w:val="28"/>
          <w:szCs w:val="28"/>
        </w:rPr>
      </w:pPr>
    </w:p>
    <w:p w14:paraId="03D28D56" w14:textId="77777777" w:rsidR="00056575" w:rsidRDefault="00056575" w:rsidP="0005657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6) </w:t>
      </w:r>
    </w:p>
    <w:p w14:paraId="3F84DBA2" w14:textId="77777777" w:rsidR="00056575" w:rsidRDefault="00056575" w:rsidP="0005657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Observe le schéma ci-dessous, ensuite complète le texte lacunaire</w:t>
      </w:r>
    </w:p>
    <w:p w14:paraId="66EAA2F3" w14:textId="77777777" w:rsidR="00056575" w:rsidRDefault="00056575" w:rsidP="00056575">
      <w:pPr>
        <w:ind w:firstLine="708"/>
        <w:rPr>
          <w:rFonts w:ascii="Arial" w:hAnsi="Arial" w:cs="Arial"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 wp14:anchorId="688DC6E4" wp14:editId="221406C0">
            <wp:extent cx="4838700" cy="2506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A1_CHAP3_7_schema_respir_effort.a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00" cy="252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A40F5" w14:textId="77777777" w:rsidR="00056575" w:rsidRPr="0026365F" w:rsidRDefault="00056575" w:rsidP="0005657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365F">
        <w:rPr>
          <w:rFonts w:ascii="Arial" w:hAnsi="Arial" w:cs="Arial"/>
          <w:sz w:val="28"/>
          <w:szCs w:val="28"/>
        </w:rPr>
        <w:t>La consommation de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</w:t>
      </w:r>
      <w:r w:rsidRPr="007D5AE4">
        <w:rPr>
          <w:rFonts w:ascii="Arial" w:hAnsi="Arial" w:cs="Arial"/>
          <w:color w:val="FF0000"/>
          <w:sz w:val="28"/>
          <w:szCs w:val="28"/>
        </w:rPr>
        <w:t>dioxygène</w:t>
      </w:r>
      <w:r w:rsidRPr="007D5AE4">
        <w:rPr>
          <w:rFonts w:ascii="Arial" w:hAnsi="Arial" w:cs="Arial"/>
          <w:color w:val="FF0000"/>
          <w:sz w:val="28"/>
          <w:szCs w:val="28"/>
        </w:rPr>
        <w:t>…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et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</w:t>
      </w:r>
      <w:r w:rsidRPr="007D5AE4">
        <w:rPr>
          <w:rFonts w:ascii="Arial" w:hAnsi="Arial" w:cs="Arial"/>
          <w:color w:val="FF0000"/>
          <w:sz w:val="28"/>
          <w:szCs w:val="28"/>
        </w:rPr>
        <w:t>nutriments</w:t>
      </w:r>
      <w:r w:rsidRPr="007D5AE4">
        <w:rPr>
          <w:rFonts w:ascii="Arial" w:hAnsi="Arial" w:cs="Arial"/>
          <w:color w:val="FF0000"/>
          <w:sz w:val="28"/>
          <w:szCs w:val="28"/>
        </w:rPr>
        <w:t>…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…………………..……</w:t>
      </w:r>
      <w:r w:rsidRPr="0026365F">
        <w:rPr>
          <w:rFonts w:ascii="Arial" w:hAnsi="Arial" w:cs="Arial"/>
          <w:sz w:val="28"/>
          <w:szCs w:val="28"/>
        </w:rPr>
        <w:t xml:space="preserve">varie selon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……………………</w:t>
      </w:r>
      <w:r w:rsidR="007D5AE4" w:rsidRPr="007D5AE4">
        <w:rPr>
          <w:rFonts w:ascii="Arial" w:hAnsi="Arial" w:cs="Arial"/>
          <w:color w:val="FF0000"/>
          <w:sz w:val="28"/>
          <w:szCs w:val="28"/>
        </w:rPr>
        <w:t>l’effort</w:t>
      </w:r>
      <w:r w:rsidRPr="007D5AE4">
        <w:rPr>
          <w:rFonts w:ascii="Arial" w:hAnsi="Arial" w:cs="Arial"/>
          <w:color w:val="FF0000"/>
          <w:sz w:val="28"/>
          <w:szCs w:val="28"/>
        </w:rPr>
        <w:t>…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…..……</w:t>
      </w:r>
      <w:r w:rsidRPr="0026365F">
        <w:rPr>
          <w:rFonts w:ascii="Arial" w:hAnsi="Arial" w:cs="Arial"/>
          <w:sz w:val="28"/>
          <w:szCs w:val="28"/>
        </w:rPr>
        <w:t>.</w:t>
      </w:r>
    </w:p>
    <w:p w14:paraId="371ADA6F" w14:textId="77777777" w:rsidR="00056575" w:rsidRDefault="00056575" w:rsidP="0005657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365F">
        <w:rPr>
          <w:rFonts w:ascii="Arial" w:hAnsi="Arial" w:cs="Arial"/>
          <w:sz w:val="28"/>
          <w:szCs w:val="28"/>
        </w:rPr>
        <w:t xml:space="preserve">Si la consommation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</w:t>
      </w:r>
      <w:r w:rsidR="007D5AE4" w:rsidRPr="007D5AE4">
        <w:rPr>
          <w:rFonts w:ascii="Arial" w:hAnsi="Arial" w:cs="Arial"/>
          <w:color w:val="FF0000"/>
          <w:sz w:val="28"/>
          <w:szCs w:val="28"/>
        </w:rPr>
        <w:t>dioxygène</w:t>
      </w:r>
      <w:r w:rsidRPr="007D5AE4">
        <w:rPr>
          <w:rFonts w:ascii="Arial" w:hAnsi="Arial" w:cs="Arial"/>
          <w:color w:val="FF0000"/>
          <w:sz w:val="28"/>
          <w:szCs w:val="28"/>
        </w:rPr>
        <w:t>…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6365F">
        <w:rPr>
          <w:rFonts w:ascii="Arial" w:hAnsi="Arial" w:cs="Arial"/>
          <w:sz w:val="28"/>
          <w:szCs w:val="28"/>
        </w:rPr>
        <w:t>dépasse</w:t>
      </w:r>
      <w:proofErr w:type="gramEnd"/>
      <w:r w:rsidRPr="0026365F">
        <w:rPr>
          <w:rFonts w:ascii="Arial" w:hAnsi="Arial" w:cs="Arial"/>
          <w:sz w:val="28"/>
          <w:szCs w:val="28"/>
        </w:rPr>
        <w:t xml:space="preserve"> la quantité de dioxygène maximale pouvant être inspirée, alors les cellules musculaires se trouvent en milieu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</w:t>
      </w:r>
      <w:r w:rsidR="007D5AE4" w:rsidRPr="007D5AE4">
        <w:rPr>
          <w:rFonts w:ascii="Arial" w:hAnsi="Arial" w:cs="Arial"/>
          <w:color w:val="FF0000"/>
          <w:sz w:val="28"/>
          <w:szCs w:val="28"/>
        </w:rPr>
        <w:t>anaérobie</w:t>
      </w:r>
      <w:r w:rsidRPr="007D5AE4">
        <w:rPr>
          <w:rFonts w:ascii="Arial" w:hAnsi="Arial" w:cs="Arial"/>
          <w:color w:val="FF0000"/>
          <w:sz w:val="28"/>
          <w:szCs w:val="28"/>
        </w:rPr>
        <w:t>…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…………………..……</w:t>
      </w:r>
      <w:r w:rsidRPr="0026365F">
        <w:rPr>
          <w:rFonts w:ascii="Arial" w:hAnsi="Arial" w:cs="Arial"/>
          <w:sz w:val="28"/>
          <w:szCs w:val="28"/>
        </w:rPr>
        <w:t xml:space="preserve">. Elles consomment toujours du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</w:t>
      </w:r>
      <w:r w:rsidR="007D5AE4" w:rsidRPr="007D5AE4">
        <w:rPr>
          <w:rFonts w:ascii="Arial" w:hAnsi="Arial" w:cs="Arial"/>
          <w:color w:val="FF0000"/>
          <w:sz w:val="28"/>
          <w:szCs w:val="28"/>
        </w:rPr>
        <w:t>glucose</w:t>
      </w:r>
      <w:r w:rsidRPr="007D5AE4">
        <w:rPr>
          <w:rFonts w:ascii="Arial" w:hAnsi="Arial" w:cs="Arial"/>
          <w:color w:val="FF0000"/>
          <w:sz w:val="28"/>
          <w:szCs w:val="28"/>
        </w:rPr>
        <w:t>…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6365F">
        <w:rPr>
          <w:rFonts w:ascii="Arial" w:hAnsi="Arial" w:cs="Arial"/>
          <w:sz w:val="28"/>
          <w:szCs w:val="28"/>
        </w:rPr>
        <w:t>mais</w:t>
      </w:r>
      <w:proofErr w:type="gramEnd"/>
      <w:r w:rsidRPr="0026365F">
        <w:rPr>
          <w:rFonts w:ascii="Arial" w:hAnsi="Arial" w:cs="Arial"/>
          <w:sz w:val="28"/>
          <w:szCs w:val="28"/>
        </w:rPr>
        <w:t xml:space="preserve"> plus de 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</w:t>
      </w:r>
      <w:r w:rsidR="007D5AE4" w:rsidRPr="007D5AE4">
        <w:rPr>
          <w:rFonts w:ascii="Arial" w:hAnsi="Arial" w:cs="Arial"/>
          <w:color w:val="FF0000"/>
          <w:sz w:val="28"/>
          <w:szCs w:val="28"/>
        </w:rPr>
        <w:t>dioxygène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……………..……</w:t>
      </w:r>
      <w:r w:rsidRPr="0026365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26365F">
        <w:rPr>
          <w:rFonts w:ascii="Arial" w:hAnsi="Arial" w:cs="Arial"/>
          <w:sz w:val="28"/>
          <w:szCs w:val="28"/>
        </w:rPr>
        <w:t xml:space="preserve">Elles réalisent alors la </w:t>
      </w:r>
      <w:r w:rsidR="007D5AE4" w:rsidRPr="007D5AE4">
        <w:rPr>
          <w:rFonts w:ascii="Arial" w:hAnsi="Arial" w:cs="Arial"/>
          <w:color w:val="FF0000"/>
          <w:sz w:val="28"/>
          <w:szCs w:val="28"/>
        </w:rPr>
        <w:t>fermentation lactique</w:t>
      </w:r>
      <w:r w:rsidRPr="007D5AE4">
        <w:rPr>
          <w:rFonts w:ascii="Arial" w:hAnsi="Arial" w:cs="Arial"/>
          <w:color w:val="FF0000"/>
          <w:sz w:val="28"/>
          <w:szCs w:val="28"/>
        </w:rPr>
        <w:t>……………………</w:t>
      </w:r>
      <w:proofErr w:type="gramStart"/>
      <w:r w:rsidRPr="007D5AE4">
        <w:rPr>
          <w:rFonts w:ascii="Arial" w:hAnsi="Arial" w:cs="Arial"/>
          <w:color w:val="FF0000"/>
          <w:sz w:val="28"/>
          <w:szCs w:val="28"/>
        </w:rPr>
        <w:t>…….</w:t>
      </w:r>
      <w:proofErr w:type="gramEnd"/>
      <w:r w:rsidRPr="007D5AE4">
        <w:rPr>
          <w:rFonts w:ascii="Arial" w:hAnsi="Arial" w:cs="Arial"/>
          <w:color w:val="FF0000"/>
          <w:sz w:val="28"/>
          <w:szCs w:val="28"/>
        </w:rPr>
        <w:t xml:space="preserve">.……. </w:t>
      </w:r>
      <w:r w:rsidRPr="0026365F">
        <w:rPr>
          <w:rFonts w:ascii="Arial" w:hAnsi="Arial" w:cs="Arial"/>
          <w:sz w:val="28"/>
          <w:szCs w:val="28"/>
        </w:rPr>
        <w:t>L’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</w:t>
      </w:r>
      <w:r w:rsidR="007D5AE4" w:rsidRPr="007D5AE4">
        <w:rPr>
          <w:rFonts w:ascii="Arial" w:hAnsi="Arial" w:cs="Arial"/>
          <w:color w:val="FF0000"/>
          <w:sz w:val="28"/>
          <w:szCs w:val="28"/>
        </w:rPr>
        <w:t>acide lactique</w:t>
      </w:r>
      <w:r w:rsidRPr="007D5AE4">
        <w:rPr>
          <w:rFonts w:ascii="Arial" w:hAnsi="Arial" w:cs="Arial"/>
          <w:color w:val="FF0000"/>
          <w:sz w:val="28"/>
          <w:szCs w:val="28"/>
        </w:rPr>
        <w:t>…</w:t>
      </w:r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………………</w:t>
      </w:r>
      <w:proofErr w:type="gramStart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…….</w:t>
      </w:r>
      <w:proofErr w:type="gramEnd"/>
      <w:r w:rsidRPr="0026365F">
        <w:rPr>
          <w:rFonts w:ascii="Arial" w:hAnsi="Arial" w:cs="Arial"/>
          <w:color w:val="C5E0B3" w:themeColor="accent6" w:themeTint="66"/>
          <w:sz w:val="28"/>
          <w:szCs w:val="28"/>
        </w:rPr>
        <w:t>.……</w:t>
      </w:r>
      <w:r w:rsidRPr="0026365F">
        <w:rPr>
          <w:rFonts w:ascii="Arial" w:hAnsi="Arial" w:cs="Arial"/>
          <w:sz w:val="28"/>
          <w:szCs w:val="28"/>
        </w:rPr>
        <w:t>formé provoquera des crampes s’il n’est pas éliminé rapidement.</w:t>
      </w:r>
    </w:p>
    <w:p w14:paraId="1C3AAF97" w14:textId="77777777" w:rsidR="001E1A68" w:rsidRDefault="001E1A68"/>
    <w:sectPr w:rsidR="001E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F247F"/>
    <w:multiLevelType w:val="hybridMultilevel"/>
    <w:tmpl w:val="1F8CB8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75"/>
    <w:rsid w:val="00056575"/>
    <w:rsid w:val="001E1A68"/>
    <w:rsid w:val="007D5AE4"/>
    <w:rsid w:val="00A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AD81"/>
  <w15:chartTrackingRefBased/>
  <w15:docId w15:val="{B677875F-731B-4ADA-B921-D4F225C5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Bever</dc:creator>
  <cp:keywords/>
  <dc:description/>
  <cp:lastModifiedBy>Nathalie Van Bever</cp:lastModifiedBy>
  <cp:revision>1</cp:revision>
  <dcterms:created xsi:type="dcterms:W3CDTF">2020-03-20T13:57:00Z</dcterms:created>
  <dcterms:modified xsi:type="dcterms:W3CDTF">2020-03-20T14:23:00Z</dcterms:modified>
</cp:coreProperties>
</file>