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7" w:rsidRDefault="00E97191" w:rsidP="00E97191">
      <w:pPr>
        <w:spacing w:after="0"/>
        <w:jc w:val="center"/>
        <w:rPr>
          <w:rFonts w:ascii="Century Schoolbook" w:hAnsi="Century Schoolbook"/>
          <w:sz w:val="26"/>
          <w:szCs w:val="26"/>
          <w:u w:val="single"/>
        </w:rPr>
      </w:pPr>
      <w:r w:rsidRPr="00E97191">
        <w:rPr>
          <w:rFonts w:ascii="Century Schoolbook" w:hAnsi="Century Schoolbook"/>
          <w:sz w:val="26"/>
          <w:szCs w:val="26"/>
          <w:u w:val="single"/>
        </w:rPr>
        <w:t>Version : Une femme déshonorée</w:t>
      </w:r>
    </w:p>
    <w:p w:rsidR="00E97191" w:rsidRPr="00E97191" w:rsidRDefault="00E97191" w:rsidP="00E97191">
      <w:pPr>
        <w:spacing w:after="0"/>
        <w:jc w:val="center"/>
        <w:rPr>
          <w:rFonts w:ascii="Century Schoolbook" w:hAnsi="Century Schoolbook"/>
          <w:sz w:val="26"/>
          <w:szCs w:val="26"/>
          <w:u w:val="single"/>
        </w:rPr>
      </w:pPr>
    </w:p>
    <w:p w:rsidR="00E97191" w:rsidRDefault="00E97191" w:rsidP="00E97191">
      <w:pPr>
        <w:spacing w:after="0"/>
        <w:jc w:val="both"/>
        <w:rPr>
          <w:rFonts w:ascii="Lucida Calligraphy" w:hAnsi="Lucida Calligraphy"/>
          <w:sz w:val="24"/>
          <w:szCs w:val="24"/>
        </w:rPr>
      </w:pPr>
      <w:r w:rsidRPr="00E97191">
        <w:rPr>
          <w:rFonts w:ascii="Lucida Calligraphy" w:hAnsi="Lucida Calligraphy"/>
          <w:sz w:val="24"/>
          <w:szCs w:val="24"/>
        </w:rPr>
        <w:t>Le texte que tu vas traduire explique comment, par leur conduite honteuse, le dernier roi de Rome, Tarquin le Superbe, et son fils précipitèrent la fin de la royauté.</w:t>
      </w:r>
    </w:p>
    <w:p w:rsidR="00E97191" w:rsidRDefault="00E97191" w:rsidP="00E97191">
      <w:pPr>
        <w:spacing w:after="0"/>
        <w:jc w:val="both"/>
        <w:rPr>
          <w:rFonts w:ascii="Lucida Calligraphy" w:hAnsi="Lucida Calligraphy"/>
          <w:sz w:val="24"/>
          <w:szCs w:val="24"/>
        </w:rPr>
      </w:pPr>
    </w:p>
    <w:p w:rsidR="00644C4E" w:rsidRDefault="00E97191" w:rsidP="00E97191">
      <w:pPr>
        <w:spacing w:after="0" w:line="48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Lucius </w:t>
      </w:r>
      <w:proofErr w:type="spellStart"/>
      <w:r>
        <w:rPr>
          <w:rFonts w:ascii="Century Schoolbook" w:hAnsi="Century Schoolbook"/>
          <w:sz w:val="26"/>
          <w:szCs w:val="26"/>
        </w:rPr>
        <w:t>Tarquinius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Superbus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septimus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atque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ultimus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regum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fuit. Cum </w:t>
      </w:r>
      <w:proofErr w:type="spellStart"/>
      <w:r>
        <w:rPr>
          <w:rFonts w:ascii="Century Schoolbook" w:hAnsi="Century Schoolbook"/>
          <w:sz w:val="26"/>
          <w:szCs w:val="26"/>
        </w:rPr>
        <w:t>Ardeam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oppugnaret</w:t>
      </w:r>
      <w:proofErr w:type="spellEnd"/>
      <w:r>
        <w:rPr>
          <w:rFonts w:ascii="Century Schoolbook" w:hAnsi="Century Schoolbook"/>
          <w:sz w:val="26"/>
          <w:szCs w:val="26"/>
        </w:rPr>
        <w:t xml:space="preserve">, in octavo decimo </w:t>
      </w:r>
      <w:proofErr w:type="spellStart"/>
      <w:r>
        <w:rPr>
          <w:rFonts w:ascii="Century Schoolbook" w:hAnsi="Century Schoolbook"/>
          <w:sz w:val="26"/>
          <w:szCs w:val="26"/>
        </w:rPr>
        <w:t>miliario</w:t>
      </w:r>
      <w:proofErr w:type="spellEnd"/>
      <w:r>
        <w:rPr>
          <w:rFonts w:ascii="Century Schoolbook" w:hAnsi="Century Schoolbook"/>
          <w:sz w:val="26"/>
          <w:szCs w:val="26"/>
        </w:rPr>
        <w:t xml:space="preserve"> ab </w:t>
      </w:r>
      <w:proofErr w:type="spellStart"/>
      <w:r>
        <w:rPr>
          <w:rFonts w:ascii="Century Schoolbook" w:hAnsi="Century Schoolbook"/>
          <w:sz w:val="26"/>
          <w:szCs w:val="26"/>
        </w:rPr>
        <w:t>Urbe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positam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civitatem</w:t>
      </w:r>
      <w:proofErr w:type="spellEnd"/>
      <w:r>
        <w:rPr>
          <w:rFonts w:ascii="Century Schoolbook" w:hAnsi="Century Schoolbook"/>
          <w:sz w:val="26"/>
          <w:szCs w:val="26"/>
        </w:rPr>
        <w:t xml:space="preserve">, imperium </w:t>
      </w:r>
      <w:proofErr w:type="spellStart"/>
      <w:r>
        <w:rPr>
          <w:rFonts w:ascii="Century Schoolbook" w:hAnsi="Century Schoolbook"/>
          <w:sz w:val="26"/>
          <w:szCs w:val="26"/>
        </w:rPr>
        <w:t>perdidit</w:t>
      </w:r>
      <w:proofErr w:type="spellEnd"/>
      <w:r>
        <w:rPr>
          <w:rFonts w:ascii="Century Schoolbook" w:hAnsi="Century Schoolbook"/>
          <w:sz w:val="26"/>
          <w:szCs w:val="26"/>
        </w:rPr>
        <w:t xml:space="preserve">. Nam, cum </w:t>
      </w:r>
      <w:proofErr w:type="spellStart"/>
      <w:r>
        <w:rPr>
          <w:rFonts w:ascii="Century Schoolbook" w:hAnsi="Century Schoolbook"/>
          <w:sz w:val="26"/>
          <w:szCs w:val="26"/>
        </w:rPr>
        <w:t>filius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eius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Tarquinius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Iunior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="00CC1374">
        <w:rPr>
          <w:rFonts w:ascii="Century Schoolbook" w:hAnsi="Century Schoolbook"/>
          <w:sz w:val="26"/>
          <w:szCs w:val="26"/>
        </w:rPr>
        <w:t>Lucretiam</w:t>
      </w:r>
      <w:proofErr w:type="spellEnd"/>
      <w:r w:rsidR="00CC1374"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nobilissimam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="00CC1374">
        <w:rPr>
          <w:rFonts w:ascii="Century Schoolbook" w:hAnsi="Century Schoolbook"/>
          <w:sz w:val="26"/>
          <w:szCs w:val="26"/>
        </w:rPr>
        <w:t xml:space="preserve">et </w:t>
      </w:r>
      <w:proofErr w:type="spellStart"/>
      <w:r w:rsidR="00CC1374">
        <w:rPr>
          <w:rFonts w:ascii="Century Schoolbook" w:hAnsi="Century Schoolbook"/>
          <w:sz w:val="26"/>
          <w:szCs w:val="26"/>
        </w:rPr>
        <w:t>pudicissimam</w:t>
      </w:r>
      <w:proofErr w:type="spellEnd"/>
      <w:r w:rsidR="00CC1374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CC1374">
        <w:rPr>
          <w:rFonts w:ascii="Century Schoolbook" w:hAnsi="Century Schoolbook"/>
          <w:sz w:val="26"/>
          <w:szCs w:val="26"/>
        </w:rPr>
        <w:t>feminam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Collatini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uxorem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stupravisset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ea</w:t>
      </w:r>
      <w:proofErr w:type="spellEnd"/>
      <w:r>
        <w:rPr>
          <w:rFonts w:ascii="Century Schoolbook" w:hAnsi="Century Schoolbook"/>
          <w:sz w:val="26"/>
          <w:szCs w:val="26"/>
        </w:rPr>
        <w:t xml:space="preserve"> in omnium </w:t>
      </w:r>
      <w:proofErr w:type="spellStart"/>
      <w:r>
        <w:rPr>
          <w:rFonts w:ascii="Century Schoolbook" w:hAnsi="Century Schoolbook"/>
          <w:sz w:val="26"/>
          <w:szCs w:val="26"/>
        </w:rPr>
        <w:t>conspectu</w:t>
      </w:r>
      <w:proofErr w:type="spellEnd"/>
      <w:r>
        <w:rPr>
          <w:rFonts w:ascii="Century Schoolbook" w:hAnsi="Century Schoolbook"/>
          <w:sz w:val="26"/>
          <w:szCs w:val="26"/>
        </w:rPr>
        <w:t xml:space="preserve"> se </w:t>
      </w:r>
      <w:proofErr w:type="spellStart"/>
      <w:r>
        <w:rPr>
          <w:rFonts w:ascii="Century Schoolbook" w:hAnsi="Century Schoolbook"/>
          <w:sz w:val="26"/>
          <w:szCs w:val="26"/>
        </w:rPr>
        <w:t>occidit</w:t>
      </w:r>
      <w:proofErr w:type="spellEnd"/>
      <w:r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sz w:val="26"/>
          <w:szCs w:val="26"/>
        </w:rPr>
        <w:t>Propter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quam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causam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Brutus </w:t>
      </w:r>
      <w:proofErr w:type="spellStart"/>
      <w:r>
        <w:rPr>
          <w:rFonts w:ascii="Century Schoolbook" w:hAnsi="Century Schoolbook"/>
          <w:sz w:val="26"/>
          <w:szCs w:val="26"/>
        </w:rPr>
        <w:t>populum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concitavit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et </w:t>
      </w:r>
      <w:proofErr w:type="spellStart"/>
      <w:r w:rsidR="00644C4E">
        <w:rPr>
          <w:rFonts w:ascii="Century Schoolbook" w:hAnsi="Century Schoolbook"/>
          <w:sz w:val="26"/>
          <w:szCs w:val="26"/>
        </w:rPr>
        <w:t>Tarquinio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ademit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imperium. </w:t>
      </w:r>
      <w:proofErr w:type="spellStart"/>
      <w:r w:rsidR="00644C4E">
        <w:rPr>
          <w:rFonts w:ascii="Century Schoolbook" w:hAnsi="Century Schoolbook"/>
          <w:sz w:val="26"/>
          <w:szCs w:val="26"/>
        </w:rPr>
        <w:t>Mox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exercitus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quoque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eum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qui </w:t>
      </w:r>
      <w:proofErr w:type="spellStart"/>
      <w:r w:rsidR="00644C4E">
        <w:rPr>
          <w:rFonts w:ascii="Century Schoolbook" w:hAnsi="Century Schoolbook"/>
          <w:sz w:val="26"/>
          <w:szCs w:val="26"/>
        </w:rPr>
        <w:t>civitatem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Ardeam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cum ipso </w:t>
      </w:r>
      <w:proofErr w:type="spellStart"/>
      <w:r w:rsidR="00644C4E">
        <w:rPr>
          <w:rFonts w:ascii="Century Schoolbook" w:hAnsi="Century Schoolbook"/>
          <w:sz w:val="26"/>
          <w:szCs w:val="26"/>
        </w:rPr>
        <w:t>rege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oppugnabat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="00644C4E">
        <w:rPr>
          <w:rFonts w:ascii="Century Schoolbook" w:hAnsi="Century Schoolbook"/>
          <w:sz w:val="26"/>
          <w:szCs w:val="26"/>
        </w:rPr>
        <w:t>reliquit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 ; </w:t>
      </w:r>
      <w:proofErr w:type="spellStart"/>
      <w:r w:rsidR="00644C4E">
        <w:rPr>
          <w:rFonts w:ascii="Century Schoolbook" w:hAnsi="Century Schoolbook"/>
          <w:sz w:val="26"/>
          <w:szCs w:val="26"/>
        </w:rPr>
        <w:t>cumque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ad </w:t>
      </w:r>
      <w:proofErr w:type="spellStart"/>
      <w:r w:rsidR="00644C4E">
        <w:rPr>
          <w:rFonts w:ascii="Century Schoolbook" w:hAnsi="Century Schoolbook"/>
          <w:sz w:val="26"/>
          <w:szCs w:val="26"/>
        </w:rPr>
        <w:t>Urbem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veniret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="00644C4E">
        <w:rPr>
          <w:rFonts w:ascii="Century Schoolbook" w:hAnsi="Century Schoolbook"/>
          <w:sz w:val="26"/>
          <w:szCs w:val="26"/>
        </w:rPr>
        <w:t>rex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exclusus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est. </w:t>
      </w:r>
      <w:proofErr w:type="spellStart"/>
      <w:r w:rsidR="00644C4E">
        <w:rPr>
          <w:rFonts w:ascii="Century Schoolbook" w:hAnsi="Century Schoolbook"/>
          <w:sz w:val="26"/>
          <w:szCs w:val="26"/>
        </w:rPr>
        <w:t>Cumque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imperavisset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annos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viginti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quinque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cum </w:t>
      </w:r>
      <w:proofErr w:type="spellStart"/>
      <w:r w:rsidR="00644C4E">
        <w:rPr>
          <w:rFonts w:ascii="Century Schoolbook" w:hAnsi="Century Schoolbook"/>
          <w:sz w:val="26"/>
          <w:szCs w:val="26"/>
        </w:rPr>
        <w:t>uxore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="00644C4E">
        <w:rPr>
          <w:rFonts w:ascii="Century Schoolbook" w:hAnsi="Century Schoolbook"/>
          <w:sz w:val="26"/>
          <w:szCs w:val="26"/>
        </w:rPr>
        <w:t>liberis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suis </w:t>
      </w:r>
      <w:proofErr w:type="spellStart"/>
      <w:r w:rsidR="00644C4E">
        <w:rPr>
          <w:rFonts w:ascii="Century Schoolbook" w:hAnsi="Century Schoolbook"/>
          <w:sz w:val="26"/>
          <w:szCs w:val="26"/>
        </w:rPr>
        <w:t>fugit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 w:rsidR="00644C4E">
        <w:rPr>
          <w:rFonts w:ascii="Century Schoolbook" w:hAnsi="Century Schoolbook"/>
          <w:sz w:val="26"/>
          <w:szCs w:val="26"/>
        </w:rPr>
        <w:t>Hinc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consules </w:t>
      </w:r>
      <w:proofErr w:type="spellStart"/>
      <w:r w:rsidR="00644C4E">
        <w:rPr>
          <w:rFonts w:ascii="Century Schoolbook" w:hAnsi="Century Schoolbook"/>
          <w:sz w:val="26"/>
          <w:szCs w:val="26"/>
        </w:rPr>
        <w:t>coeperunt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pro </w:t>
      </w:r>
      <w:proofErr w:type="spellStart"/>
      <w:r w:rsidR="00644C4E">
        <w:rPr>
          <w:rFonts w:ascii="Century Schoolbook" w:hAnsi="Century Schoolbook"/>
          <w:sz w:val="26"/>
          <w:szCs w:val="26"/>
        </w:rPr>
        <w:t>uno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rege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duo. </w:t>
      </w:r>
      <w:proofErr w:type="spellStart"/>
      <w:r w:rsidR="00644C4E">
        <w:rPr>
          <w:rFonts w:ascii="Century Schoolbook" w:hAnsi="Century Schoolbook"/>
          <w:sz w:val="26"/>
          <w:szCs w:val="26"/>
        </w:rPr>
        <w:t>Fuerunt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igitur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anno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primo, </w:t>
      </w:r>
      <w:proofErr w:type="spellStart"/>
      <w:r w:rsidR="00644C4E">
        <w:rPr>
          <w:rFonts w:ascii="Century Schoolbook" w:hAnsi="Century Schoolbook"/>
          <w:sz w:val="26"/>
          <w:szCs w:val="26"/>
        </w:rPr>
        <w:t>expulsis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regibus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, consules L. </w:t>
      </w:r>
      <w:proofErr w:type="spellStart"/>
      <w:r w:rsidR="00644C4E">
        <w:rPr>
          <w:rFonts w:ascii="Century Schoolbook" w:hAnsi="Century Schoolbook"/>
          <w:sz w:val="26"/>
          <w:szCs w:val="26"/>
        </w:rPr>
        <w:t>Iunius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Brutus et </w:t>
      </w:r>
      <w:proofErr w:type="spellStart"/>
      <w:r w:rsidR="00644C4E">
        <w:rPr>
          <w:rFonts w:ascii="Century Schoolbook" w:hAnsi="Century Schoolbook"/>
          <w:sz w:val="26"/>
          <w:szCs w:val="26"/>
        </w:rPr>
        <w:t>Tarquinius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Collatinus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maritus</w:t>
      </w:r>
      <w:proofErr w:type="spellEnd"/>
      <w:r w:rsidR="00644C4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644C4E">
        <w:rPr>
          <w:rFonts w:ascii="Century Schoolbook" w:hAnsi="Century Schoolbook"/>
          <w:sz w:val="26"/>
          <w:szCs w:val="26"/>
        </w:rPr>
        <w:t>Lucretiae</w:t>
      </w:r>
      <w:proofErr w:type="spellEnd"/>
      <w:r w:rsidR="00644C4E">
        <w:rPr>
          <w:rFonts w:ascii="Century Schoolbook" w:hAnsi="Century Schoolbook"/>
          <w:sz w:val="26"/>
          <w:szCs w:val="26"/>
        </w:rPr>
        <w:t>.</w:t>
      </w:r>
    </w:p>
    <w:p w:rsidR="00E97191" w:rsidRPr="00DC1F65" w:rsidRDefault="00644C4E" w:rsidP="00DC1F65">
      <w:pPr>
        <w:spacing w:after="0" w:line="480" w:lineRule="auto"/>
        <w:ind w:left="4253"/>
        <w:jc w:val="both"/>
        <w:rPr>
          <w:rFonts w:ascii="Century Schoolbook" w:hAnsi="Century Schoolbook"/>
          <w:sz w:val="20"/>
          <w:szCs w:val="20"/>
        </w:rPr>
      </w:pPr>
      <w:r w:rsidRPr="00644C4E">
        <w:rPr>
          <w:rFonts w:ascii="Century Schoolbook" w:hAnsi="Century Schoolbook"/>
          <w:sz w:val="20"/>
          <w:szCs w:val="20"/>
        </w:rPr>
        <w:t xml:space="preserve">D’après </w:t>
      </w:r>
      <w:proofErr w:type="spellStart"/>
      <w:r w:rsidRPr="00644C4E">
        <w:rPr>
          <w:rFonts w:ascii="Century Schoolbook" w:hAnsi="Century Schoolbook"/>
          <w:sz w:val="20"/>
          <w:szCs w:val="20"/>
        </w:rPr>
        <w:t>Eutrope</w:t>
      </w:r>
      <w:proofErr w:type="spellEnd"/>
      <w:r w:rsidRPr="00644C4E">
        <w:rPr>
          <w:rFonts w:ascii="Century Schoolbook" w:hAnsi="Century Schoolbook"/>
          <w:sz w:val="20"/>
          <w:szCs w:val="20"/>
        </w:rPr>
        <w:t xml:space="preserve">, </w:t>
      </w:r>
      <w:r w:rsidRPr="00644C4E">
        <w:rPr>
          <w:rFonts w:ascii="Century Schoolbook" w:hAnsi="Century Schoolbook"/>
          <w:i/>
          <w:sz w:val="20"/>
          <w:szCs w:val="20"/>
        </w:rPr>
        <w:t>Abrégé de l’histoire romaine</w:t>
      </w:r>
      <w:r w:rsidRPr="00644C4E">
        <w:rPr>
          <w:rFonts w:ascii="Century Schoolbook" w:hAnsi="Century Schoolbook"/>
          <w:sz w:val="20"/>
          <w:szCs w:val="20"/>
        </w:rPr>
        <w:t>, I, 8-9</w:t>
      </w:r>
    </w:p>
    <w:p w:rsidR="00AB5E03" w:rsidRPr="00AB5E03" w:rsidRDefault="00AB5E03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  <w:u w:val="single"/>
        </w:rPr>
      </w:pPr>
      <w:r w:rsidRPr="00AB5E03">
        <w:rPr>
          <w:rFonts w:ascii="Century Schoolbook" w:hAnsi="Century Schoolbook"/>
          <w:sz w:val="26"/>
          <w:szCs w:val="26"/>
          <w:u w:val="single"/>
        </w:rPr>
        <w:t>Vocabulaire</w:t>
      </w:r>
    </w:p>
    <w:p w:rsidR="00AB5E03" w:rsidRDefault="00AB5E03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Lucius </w:t>
      </w:r>
      <w:proofErr w:type="spellStart"/>
      <w:r>
        <w:rPr>
          <w:rFonts w:ascii="Century Schoolbook" w:hAnsi="Century Schoolbook"/>
          <w:sz w:val="26"/>
          <w:szCs w:val="26"/>
        </w:rPr>
        <w:t>Tarquinius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Superbus</w:t>
      </w:r>
      <w:proofErr w:type="spellEnd"/>
      <w:r w:rsidR="003B381A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: Tarquin le Superbe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septimus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septième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atque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= et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ultimus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dernier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rex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regis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le roi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Ardea, </w:t>
      </w:r>
      <w:proofErr w:type="spellStart"/>
      <w:r>
        <w:rPr>
          <w:rFonts w:ascii="Century Schoolbook" w:hAnsi="Century Schoolbook"/>
          <w:sz w:val="26"/>
          <w:szCs w:val="26"/>
        </w:rPr>
        <w:t>ae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Ardée (nom de ville)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oppugnare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oppugnavi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oppugnatum</w:t>
      </w:r>
      <w:proofErr w:type="spellEnd"/>
      <w:r>
        <w:rPr>
          <w:rFonts w:ascii="Century Schoolbook" w:hAnsi="Century Schoolbook"/>
          <w:sz w:val="26"/>
          <w:szCs w:val="26"/>
        </w:rPr>
        <w:t> : assiéger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octavus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huitième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decimus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dixième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mil(l</w:t>
      </w:r>
      <w:proofErr w:type="gramStart"/>
      <w:r>
        <w:rPr>
          <w:rFonts w:ascii="Century Schoolbook" w:hAnsi="Century Schoolbook"/>
          <w:sz w:val="26"/>
          <w:szCs w:val="26"/>
        </w:rPr>
        <w:t>)</w:t>
      </w:r>
      <w:proofErr w:type="spellStart"/>
      <w:r>
        <w:rPr>
          <w:rFonts w:ascii="Century Schoolbook" w:hAnsi="Century Schoolbook"/>
          <w:sz w:val="26"/>
          <w:szCs w:val="26"/>
        </w:rPr>
        <w:t>iarium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, i n. : la borne milliaire, le mille (= 1,482 km)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>
        <w:rPr>
          <w:rFonts w:ascii="Century Schoolbook" w:hAnsi="Century Schoolbook"/>
          <w:sz w:val="26"/>
          <w:szCs w:val="26"/>
        </w:rPr>
        <w:t>ab</w:t>
      </w:r>
      <w:proofErr w:type="gramEnd"/>
      <w:r>
        <w:rPr>
          <w:rFonts w:ascii="Century Schoolbook" w:hAnsi="Century Schoolbook"/>
          <w:sz w:val="26"/>
          <w:szCs w:val="26"/>
        </w:rPr>
        <w:t xml:space="preserve"> + </w:t>
      </w:r>
      <w:proofErr w:type="spellStart"/>
      <w:r>
        <w:rPr>
          <w:rFonts w:ascii="Century Schoolbook" w:hAnsi="Century Schoolbook"/>
          <w:sz w:val="26"/>
          <w:szCs w:val="26"/>
        </w:rPr>
        <w:t>abl</w:t>
      </w:r>
      <w:proofErr w:type="spellEnd"/>
      <w:r w:rsidR="003B381A">
        <w:rPr>
          <w:rFonts w:ascii="Century Schoolbook" w:hAnsi="Century Schoolbook"/>
          <w:sz w:val="26"/>
          <w:szCs w:val="26"/>
        </w:rPr>
        <w:t>.</w:t>
      </w:r>
      <w:r>
        <w:rPr>
          <w:rFonts w:ascii="Century Schoolbook" w:hAnsi="Century Schoolbook"/>
          <w:sz w:val="26"/>
          <w:szCs w:val="26"/>
        </w:rPr>
        <w:t> : (loin) de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urbs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urbis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la ville</w:t>
      </w:r>
    </w:p>
    <w:p w:rsidR="004B55DE" w:rsidRPr="004B55DE" w:rsidRDefault="004B55DE" w:rsidP="004B55DE">
      <w:pPr>
        <w:spacing w:after="0" w:line="240" w:lineRule="auto"/>
        <w:jc w:val="both"/>
        <w:rPr>
          <w:rFonts w:ascii="Century Schoolbook" w:hAnsi="Century Schoolbook"/>
          <w:b/>
          <w:sz w:val="26"/>
          <w:szCs w:val="26"/>
        </w:rPr>
      </w:pPr>
      <w:r w:rsidRPr="004B55DE">
        <w:rPr>
          <w:rFonts w:ascii="Century Schoolbook" w:hAnsi="Century Schoolbook"/>
          <w:b/>
          <w:sz w:val="26"/>
          <w:szCs w:val="26"/>
        </w:rPr>
        <w:lastRenderedPageBreak/>
        <w:t>--- &gt; Quand le mot est utilisé avec une majuscule (hors début de phrase), il faut comprendre qu’il s’agit de Rome.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ponere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posui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positum</w:t>
      </w:r>
      <w:proofErr w:type="spellEnd"/>
      <w:r>
        <w:rPr>
          <w:rFonts w:ascii="Century Schoolbook" w:hAnsi="Century Schoolbook"/>
          <w:sz w:val="26"/>
          <w:szCs w:val="26"/>
        </w:rPr>
        <w:t> : situer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civitas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civitatis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la cité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imperium, i </w:t>
      </w:r>
      <w:proofErr w:type="gramStart"/>
      <w:r>
        <w:rPr>
          <w:rFonts w:ascii="Century Schoolbook" w:hAnsi="Century Schoolbook"/>
          <w:sz w:val="26"/>
          <w:szCs w:val="26"/>
        </w:rPr>
        <w:t>n . </w:t>
      </w:r>
      <w:proofErr w:type="gramEnd"/>
      <w:r>
        <w:rPr>
          <w:rFonts w:ascii="Century Schoolbook" w:hAnsi="Century Schoolbook"/>
          <w:sz w:val="26"/>
          <w:szCs w:val="26"/>
        </w:rPr>
        <w:t xml:space="preserve">: </w:t>
      </w:r>
      <w:proofErr w:type="gramStart"/>
      <w:r>
        <w:rPr>
          <w:rFonts w:ascii="Century Schoolbook" w:hAnsi="Century Schoolbook"/>
          <w:sz w:val="26"/>
          <w:szCs w:val="26"/>
        </w:rPr>
        <w:t>le</w:t>
      </w:r>
      <w:proofErr w:type="gramEnd"/>
      <w:r>
        <w:rPr>
          <w:rFonts w:ascii="Century Schoolbook" w:hAnsi="Century Schoolbook"/>
          <w:sz w:val="26"/>
          <w:szCs w:val="26"/>
        </w:rPr>
        <w:t xml:space="preserve"> pouvoir suprême</w:t>
      </w:r>
    </w:p>
    <w:p w:rsidR="004B55DE" w:rsidRDefault="004B55DE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perdere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perdidi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perditum</w:t>
      </w:r>
      <w:proofErr w:type="spellEnd"/>
      <w:r>
        <w:rPr>
          <w:rFonts w:ascii="Century Schoolbook" w:hAnsi="Century Schoolbook"/>
          <w:sz w:val="26"/>
          <w:szCs w:val="26"/>
        </w:rPr>
        <w:t> : perdre</w:t>
      </w:r>
    </w:p>
    <w:p w:rsidR="004B55DE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nam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car, en effet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filius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i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le fils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Tarquinius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Iunior</w:t>
      </w:r>
      <w:proofErr w:type="spellEnd"/>
      <w:r>
        <w:rPr>
          <w:rFonts w:ascii="Century Schoolbook" w:hAnsi="Century Schoolbook"/>
          <w:sz w:val="26"/>
          <w:szCs w:val="26"/>
        </w:rPr>
        <w:t> : Tarquin le Jeune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Lucretia, </w:t>
      </w:r>
      <w:proofErr w:type="spellStart"/>
      <w:r>
        <w:rPr>
          <w:rFonts w:ascii="Century Schoolbook" w:hAnsi="Century Schoolbook"/>
          <w:sz w:val="26"/>
          <w:szCs w:val="26"/>
        </w:rPr>
        <w:t>ae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Lucrèce (nom de femme)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nobilis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is</w:t>
      </w:r>
      <w:proofErr w:type="spellEnd"/>
      <w:r>
        <w:rPr>
          <w:rFonts w:ascii="Century Schoolbook" w:hAnsi="Century Schoolbook"/>
          <w:sz w:val="26"/>
          <w:szCs w:val="26"/>
        </w:rPr>
        <w:t>, e : noble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pudicus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chaste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femina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ae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la femme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Tarquinius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Collatinus</w:t>
      </w:r>
      <w:proofErr w:type="spellEnd"/>
      <w:r>
        <w:rPr>
          <w:rFonts w:ascii="Century Schoolbook" w:hAnsi="Century Schoolbook"/>
          <w:sz w:val="26"/>
          <w:szCs w:val="26"/>
        </w:rPr>
        <w:t xml:space="preserve"> : Tarquin </w:t>
      </w:r>
      <w:proofErr w:type="spellStart"/>
      <w:r>
        <w:rPr>
          <w:rFonts w:ascii="Century Schoolbook" w:hAnsi="Century Schoolbook"/>
          <w:sz w:val="26"/>
          <w:szCs w:val="26"/>
        </w:rPr>
        <w:t>Collatin</w:t>
      </w:r>
      <w:proofErr w:type="spellEnd"/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uxor, </w:t>
      </w:r>
      <w:proofErr w:type="spellStart"/>
      <w:r>
        <w:rPr>
          <w:rFonts w:ascii="Century Schoolbook" w:hAnsi="Century Schoolbook"/>
          <w:sz w:val="26"/>
          <w:szCs w:val="26"/>
        </w:rPr>
        <w:t>uxoris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f.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l’épouse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stuprare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stupravi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stupratum</w:t>
      </w:r>
      <w:proofErr w:type="spellEnd"/>
      <w:r>
        <w:rPr>
          <w:rFonts w:ascii="Century Schoolbook" w:hAnsi="Century Schoolbook"/>
          <w:sz w:val="26"/>
          <w:szCs w:val="26"/>
        </w:rPr>
        <w:t> : déshonorer, violer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conspectus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conspectus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la vue, le regard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>
        <w:rPr>
          <w:rFonts w:ascii="Century Schoolbook" w:hAnsi="Century Schoolbook"/>
          <w:sz w:val="26"/>
          <w:szCs w:val="26"/>
        </w:rPr>
        <w:t>se</w:t>
      </w:r>
      <w:proofErr w:type="gram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occidere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occidi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occisum</w:t>
      </w:r>
      <w:proofErr w:type="spellEnd"/>
      <w:r>
        <w:rPr>
          <w:rFonts w:ascii="Century Schoolbook" w:hAnsi="Century Schoolbook"/>
          <w:sz w:val="26"/>
          <w:szCs w:val="26"/>
        </w:rPr>
        <w:t> : se tuer</w:t>
      </w:r>
    </w:p>
    <w:p w:rsidR="003B381A" w:rsidRDefault="003B381A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propter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quam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causam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= et </w:t>
      </w:r>
      <w:proofErr w:type="spellStart"/>
      <w:r>
        <w:rPr>
          <w:rFonts w:ascii="Century Schoolbook" w:hAnsi="Century Schoolbook"/>
          <w:sz w:val="26"/>
          <w:szCs w:val="26"/>
        </w:rPr>
        <w:t>propter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eam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causam</w:t>
      </w:r>
      <w:proofErr w:type="spellEnd"/>
      <w:r w:rsidR="002668CF">
        <w:rPr>
          <w:rFonts w:ascii="Century Schoolbook" w:hAnsi="Century Schoolbook"/>
          <w:sz w:val="26"/>
          <w:szCs w:val="26"/>
        </w:rPr>
        <w:t> : pour cette raison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Lucius </w:t>
      </w:r>
      <w:proofErr w:type="spellStart"/>
      <w:r>
        <w:rPr>
          <w:rFonts w:ascii="Century Schoolbook" w:hAnsi="Century Schoolbook"/>
          <w:sz w:val="26"/>
          <w:szCs w:val="26"/>
        </w:rPr>
        <w:t>Iunius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Brutus : L. Junius Brutus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populus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i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le peuple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concitare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concitavi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concitatum</w:t>
      </w:r>
      <w:proofErr w:type="spellEnd"/>
      <w:r>
        <w:rPr>
          <w:rFonts w:ascii="Century Schoolbook" w:hAnsi="Century Schoolbook"/>
          <w:sz w:val="26"/>
          <w:szCs w:val="26"/>
        </w:rPr>
        <w:t> : exciter, soulever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adimere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ademi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ademptum</w:t>
      </w:r>
      <w:proofErr w:type="spellEnd"/>
      <w:r>
        <w:rPr>
          <w:rFonts w:ascii="Century Schoolbook" w:hAnsi="Century Schoolbook"/>
          <w:sz w:val="26"/>
          <w:szCs w:val="26"/>
        </w:rPr>
        <w:t> : enlever, ôter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mox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bientôt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exercitus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exercitus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l’armée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quoque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aussi, également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relinquere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reliqui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relictum</w:t>
      </w:r>
      <w:proofErr w:type="spellEnd"/>
      <w:r>
        <w:rPr>
          <w:rFonts w:ascii="Century Schoolbook" w:hAnsi="Century Schoolbook"/>
          <w:sz w:val="26"/>
          <w:szCs w:val="26"/>
        </w:rPr>
        <w:t> : laisser, abandonner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excludere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exclusi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exclusum</w:t>
      </w:r>
      <w:proofErr w:type="spellEnd"/>
      <w:r>
        <w:rPr>
          <w:rFonts w:ascii="Century Schoolbook" w:hAnsi="Century Schoolbook"/>
          <w:sz w:val="26"/>
          <w:szCs w:val="26"/>
        </w:rPr>
        <w:t> : exclure, chasser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imperare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o – </w:t>
      </w:r>
      <w:proofErr w:type="spellStart"/>
      <w:r>
        <w:rPr>
          <w:rFonts w:ascii="Century Schoolbook" w:hAnsi="Century Schoolbook"/>
          <w:sz w:val="26"/>
          <w:szCs w:val="26"/>
        </w:rPr>
        <w:t>imperavi</w:t>
      </w:r>
      <w:proofErr w:type="spellEnd"/>
      <w:r>
        <w:rPr>
          <w:rFonts w:ascii="Century Schoolbook" w:hAnsi="Century Schoolbook"/>
          <w:sz w:val="26"/>
          <w:szCs w:val="26"/>
        </w:rPr>
        <w:t xml:space="preserve"> – </w:t>
      </w:r>
      <w:proofErr w:type="spellStart"/>
      <w:r>
        <w:rPr>
          <w:rFonts w:ascii="Century Schoolbook" w:hAnsi="Century Schoolbook"/>
          <w:sz w:val="26"/>
          <w:szCs w:val="26"/>
        </w:rPr>
        <w:t>imperatum</w:t>
      </w:r>
      <w:proofErr w:type="spellEnd"/>
      <w:r>
        <w:rPr>
          <w:rFonts w:ascii="Century Schoolbook" w:hAnsi="Century Schoolbook"/>
          <w:sz w:val="26"/>
          <w:szCs w:val="26"/>
        </w:rPr>
        <w:t> : gouverner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annus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i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l’année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viginti</w:t>
      </w:r>
      <w:proofErr w:type="spellEnd"/>
      <w:r>
        <w:rPr>
          <w:rFonts w:ascii="Century Schoolbook" w:hAnsi="Century Schoolbook"/>
          <w:sz w:val="26"/>
          <w:szCs w:val="26"/>
        </w:rPr>
        <w:t> : vingt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quinque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cinq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liberi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orum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m. pl. : les enfants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hinc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à partir de là, ensuite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consul, </w:t>
      </w:r>
      <w:proofErr w:type="spellStart"/>
      <w:r>
        <w:rPr>
          <w:rFonts w:ascii="Century Schoolbook" w:hAnsi="Century Schoolbook"/>
          <w:sz w:val="26"/>
          <w:szCs w:val="26"/>
        </w:rPr>
        <w:t>consulis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gramStart"/>
      <w:r>
        <w:rPr>
          <w:rFonts w:ascii="Century Schoolbook" w:hAnsi="Century Schoolbook"/>
          <w:sz w:val="26"/>
          <w:szCs w:val="26"/>
        </w:rPr>
        <w:t>m. :</w:t>
      </w:r>
      <w:proofErr w:type="gramEnd"/>
      <w:r>
        <w:rPr>
          <w:rFonts w:ascii="Century Schoolbook" w:hAnsi="Century Schoolbook"/>
          <w:sz w:val="26"/>
          <w:szCs w:val="26"/>
        </w:rPr>
        <w:t xml:space="preserve"> le consul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coepere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io</w:t>
      </w:r>
      <w:proofErr w:type="spellEnd"/>
      <w:r>
        <w:rPr>
          <w:rFonts w:ascii="Century Schoolbook" w:hAnsi="Century Schoolbook"/>
          <w:sz w:val="26"/>
          <w:szCs w:val="26"/>
        </w:rPr>
        <w:t> : commencer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>
        <w:rPr>
          <w:rFonts w:ascii="Century Schoolbook" w:hAnsi="Century Schoolbook"/>
          <w:sz w:val="26"/>
          <w:szCs w:val="26"/>
        </w:rPr>
        <w:t>pro</w:t>
      </w:r>
      <w:proofErr w:type="gramEnd"/>
      <w:r>
        <w:rPr>
          <w:rFonts w:ascii="Century Schoolbook" w:hAnsi="Century Schoolbook"/>
          <w:sz w:val="26"/>
          <w:szCs w:val="26"/>
        </w:rPr>
        <w:t xml:space="preserve"> + </w:t>
      </w:r>
      <w:proofErr w:type="spellStart"/>
      <w:r>
        <w:rPr>
          <w:rFonts w:ascii="Century Schoolbook" w:hAnsi="Century Schoolbook"/>
          <w:sz w:val="26"/>
          <w:szCs w:val="26"/>
        </w:rPr>
        <w:t>abl</w:t>
      </w:r>
      <w:proofErr w:type="spellEnd"/>
      <w:r>
        <w:rPr>
          <w:rFonts w:ascii="Century Schoolbook" w:hAnsi="Century Schoolbook"/>
          <w:sz w:val="26"/>
          <w:szCs w:val="26"/>
        </w:rPr>
        <w:t xml:space="preserve">. : </w:t>
      </w:r>
      <w:proofErr w:type="gramStart"/>
      <w:r>
        <w:rPr>
          <w:rFonts w:ascii="Century Schoolbook" w:hAnsi="Century Schoolbook"/>
          <w:sz w:val="26"/>
          <w:szCs w:val="26"/>
        </w:rPr>
        <w:t>à</w:t>
      </w:r>
      <w:proofErr w:type="gramEnd"/>
      <w:r>
        <w:rPr>
          <w:rFonts w:ascii="Century Schoolbook" w:hAnsi="Century Schoolbook"/>
          <w:sz w:val="26"/>
          <w:szCs w:val="26"/>
        </w:rPr>
        <w:t xml:space="preserve"> la place de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unus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un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>
        <w:rPr>
          <w:rFonts w:ascii="Century Schoolbook" w:hAnsi="Century Schoolbook"/>
          <w:sz w:val="26"/>
          <w:szCs w:val="26"/>
        </w:rPr>
        <w:t>duo</w:t>
      </w:r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duae</w:t>
      </w:r>
      <w:proofErr w:type="spellEnd"/>
      <w:r>
        <w:rPr>
          <w:rFonts w:ascii="Century Schoolbook" w:hAnsi="Century Schoolbook"/>
          <w:sz w:val="26"/>
          <w:szCs w:val="26"/>
        </w:rPr>
        <w:t>, duo : deux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igitur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> : donc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primus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a, </w:t>
      </w:r>
      <w:proofErr w:type="spellStart"/>
      <w:r>
        <w:rPr>
          <w:rFonts w:ascii="Century Schoolbook" w:hAnsi="Century Schoolbook"/>
          <w:sz w:val="26"/>
          <w:szCs w:val="26"/>
        </w:rPr>
        <w:t>um</w:t>
      </w:r>
      <w:proofErr w:type="spellEnd"/>
      <w:r>
        <w:rPr>
          <w:rFonts w:ascii="Century Schoolbook" w:hAnsi="Century Schoolbook"/>
          <w:sz w:val="26"/>
          <w:szCs w:val="26"/>
        </w:rPr>
        <w:t> : premier</w:t>
      </w:r>
    </w:p>
    <w:p w:rsidR="002668CF" w:rsidRDefault="002668CF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expulsis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regibus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(ablatif absolu) --- &gt; </w:t>
      </w:r>
      <w:r w:rsidR="007F543B">
        <w:rPr>
          <w:rFonts w:ascii="Century Schoolbook" w:hAnsi="Century Schoolbook"/>
          <w:sz w:val="26"/>
          <w:szCs w:val="26"/>
        </w:rPr>
        <w:t>après l’expulsion des rois</w:t>
      </w:r>
    </w:p>
    <w:p w:rsidR="007F543B" w:rsidRDefault="007F543B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DC1F65" w:rsidRDefault="00DC1F65" w:rsidP="004B55DE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667AEA" w:rsidRDefault="00667AEA" w:rsidP="00667AEA">
      <w:pPr>
        <w:spacing w:after="0" w:line="480" w:lineRule="auto"/>
        <w:jc w:val="both"/>
        <w:rPr>
          <w:rFonts w:ascii="Century Schoolbook" w:hAnsi="Century Schoolbook"/>
          <w:sz w:val="26"/>
          <w:szCs w:val="26"/>
        </w:rPr>
      </w:pPr>
      <w:r w:rsidRPr="00667AEA">
        <w:rPr>
          <w:rFonts w:ascii="Century Schoolbook" w:hAnsi="Century Schoolbook"/>
          <w:color w:val="FF0000"/>
          <w:sz w:val="26"/>
          <w:szCs w:val="26"/>
        </w:rPr>
        <w:lastRenderedPageBreak/>
        <w:t xml:space="preserve">Lucius </w:t>
      </w:r>
      <w:proofErr w:type="spellStart"/>
      <w:r w:rsidRPr="00667AEA">
        <w:rPr>
          <w:rFonts w:ascii="Century Schoolbook" w:hAnsi="Century Schoolbook"/>
          <w:color w:val="FF0000"/>
          <w:sz w:val="26"/>
          <w:szCs w:val="26"/>
        </w:rPr>
        <w:t>Tarquinius</w:t>
      </w:r>
      <w:proofErr w:type="spellEnd"/>
      <w:r w:rsidRPr="00667AEA">
        <w:rPr>
          <w:rFonts w:ascii="Century Schoolbook" w:hAnsi="Century Schoolbook"/>
          <w:color w:val="FF0000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FF0000"/>
          <w:sz w:val="26"/>
          <w:szCs w:val="26"/>
        </w:rPr>
        <w:t>Superbus</w:t>
      </w:r>
      <w:proofErr w:type="spellEnd"/>
      <w:r>
        <w:rPr>
          <w:rFonts w:ascii="Century Schoolbook" w:hAnsi="Century Schoolbook"/>
          <w:color w:val="FF0000"/>
          <w:sz w:val="26"/>
          <w:szCs w:val="26"/>
        </w:rPr>
        <w:t xml:space="preserve"> (nom.sg.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FF0000"/>
          <w:sz w:val="26"/>
          <w:szCs w:val="26"/>
        </w:rPr>
        <w:t>septimus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atque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FF0000"/>
          <w:sz w:val="26"/>
          <w:szCs w:val="26"/>
        </w:rPr>
        <w:t>ultimus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667AEA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Pr="00667AEA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Pr="00667AEA">
        <w:rPr>
          <w:rFonts w:ascii="Century Schoolbook" w:hAnsi="Century Schoolbook"/>
          <w:color w:val="FF0000"/>
          <w:sz w:val="26"/>
          <w:szCs w:val="26"/>
        </w:rPr>
        <w:t>. --- &gt; attributs du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0070C0"/>
          <w:sz w:val="26"/>
          <w:szCs w:val="26"/>
        </w:rPr>
        <w:t>regum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 xml:space="preserve"> (</w:t>
      </w:r>
      <w:proofErr w:type="spellStart"/>
      <w:r w:rsidR="003D0128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 xml:space="preserve">. pl. --- &gt; </w:t>
      </w:r>
      <w:proofErr w:type="spellStart"/>
      <w:r w:rsidR="003D0128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>. partitif)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2D50DF">
        <w:rPr>
          <w:rFonts w:ascii="Century Schoolbook" w:hAnsi="Century Schoolbook"/>
          <w:sz w:val="26"/>
          <w:szCs w:val="26"/>
          <w:u w:val="single"/>
        </w:rPr>
        <w:t>fuit</w:t>
      </w:r>
      <w:r>
        <w:rPr>
          <w:rFonts w:ascii="Century Schoolbook" w:hAnsi="Century Schoolbook"/>
          <w:sz w:val="26"/>
          <w:szCs w:val="26"/>
        </w:rPr>
        <w:t>. (</w:t>
      </w:r>
      <w:r w:rsidRPr="00667AEA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Ardeam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>. --- &gt; C.D.V.)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2D50DF">
        <w:rPr>
          <w:rFonts w:ascii="Century Schoolbook" w:hAnsi="Century Schoolbook"/>
          <w:sz w:val="26"/>
          <w:szCs w:val="26"/>
          <w:u w:val="dash"/>
        </w:rPr>
        <w:t>oppugnaret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 &gt; cum historique car verbe au subjonctif imparfait), </w:t>
      </w:r>
      <w:r w:rsidRPr="00667AEA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in octavo decimo </w:t>
      </w:r>
      <w:proofErr w:type="spellStart"/>
      <w:r w:rsidRPr="00667AEA">
        <w:rPr>
          <w:rFonts w:ascii="Century Schoolbook" w:hAnsi="Century Schoolbook"/>
          <w:color w:val="E36C0A" w:themeColor="accent6" w:themeShade="BF"/>
          <w:sz w:val="26"/>
          <w:szCs w:val="26"/>
        </w:rPr>
        <w:t>miliario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667AEA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ab </w:t>
      </w:r>
      <w:proofErr w:type="spellStart"/>
      <w:r w:rsidRPr="00667AEA">
        <w:rPr>
          <w:rFonts w:ascii="Century Schoolbook" w:hAnsi="Century Schoolbook"/>
          <w:color w:val="E36C0A" w:themeColor="accent6" w:themeShade="BF"/>
          <w:sz w:val="26"/>
          <w:szCs w:val="26"/>
        </w:rPr>
        <w:t>Urbe</w:t>
      </w:r>
      <w:proofErr w:type="spellEnd"/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color w:val="E36C0A" w:themeColor="accent6" w:themeShade="BF"/>
          <w:sz w:val="26"/>
          <w:szCs w:val="26"/>
        </w:rPr>
        <w:t>sg</w:t>
      </w:r>
      <w:proofErr w:type="spellEnd"/>
      <w:r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--- &gt; </w:t>
      </w:r>
      <w:proofErr w:type="spellStart"/>
      <w:r>
        <w:rPr>
          <w:rFonts w:ascii="Century Schoolbook" w:hAnsi="Century Schoolbook"/>
          <w:color w:val="E36C0A" w:themeColor="accent6" w:themeShade="BF"/>
          <w:sz w:val="26"/>
          <w:szCs w:val="26"/>
        </w:rPr>
        <w:t>c.c</w:t>
      </w:r>
      <w:proofErr w:type="spellEnd"/>
      <w:r>
        <w:rPr>
          <w:rFonts w:ascii="Century Schoolbook" w:hAnsi="Century Schoolbook"/>
          <w:color w:val="E36C0A" w:themeColor="accent6" w:themeShade="BF"/>
          <w:sz w:val="26"/>
          <w:szCs w:val="26"/>
        </w:rPr>
        <w:t>. de lieu)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positam</w:t>
      </w:r>
      <w:proofErr w:type="spellEnd"/>
      <w:r w:rsidRPr="00667AEA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civitatem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667AEA">
        <w:rPr>
          <w:rFonts w:ascii="Century Schoolbook" w:hAnsi="Century Schoolbook"/>
          <w:color w:val="00B050"/>
          <w:sz w:val="26"/>
          <w:szCs w:val="26"/>
        </w:rPr>
        <w:t>(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Pr="00667AEA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Pr="00667AEA">
        <w:rPr>
          <w:rFonts w:ascii="Century Schoolbook" w:hAnsi="Century Schoolbook"/>
          <w:color w:val="00B050"/>
          <w:sz w:val="26"/>
          <w:szCs w:val="26"/>
        </w:rPr>
        <w:t xml:space="preserve">. --- &gt; apposition à </w:t>
      </w:r>
      <w:proofErr w:type="spellStart"/>
      <w:r w:rsidRPr="00667AEA">
        <w:rPr>
          <w:rFonts w:ascii="Century Schoolbook" w:hAnsi="Century Schoolbook"/>
          <w:color w:val="00B050"/>
          <w:sz w:val="26"/>
          <w:szCs w:val="26"/>
        </w:rPr>
        <w:t>Ardeam</w:t>
      </w:r>
      <w:proofErr w:type="spellEnd"/>
      <w:r w:rsidRPr="00667AEA">
        <w:rPr>
          <w:rFonts w:ascii="Century Schoolbook" w:hAnsi="Century Schoolbook"/>
          <w:color w:val="00B050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667AEA">
        <w:rPr>
          <w:rFonts w:ascii="Century Schoolbook" w:hAnsi="Century Schoolbook"/>
          <w:color w:val="00B050"/>
          <w:sz w:val="26"/>
          <w:szCs w:val="26"/>
        </w:rPr>
        <w:t>imperium</w:t>
      </w:r>
      <w:r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>. --- &gt; C.D.V.)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3D0128">
        <w:rPr>
          <w:rFonts w:ascii="Century Schoolbook" w:hAnsi="Century Schoolbook"/>
          <w:sz w:val="26"/>
          <w:szCs w:val="26"/>
          <w:u w:val="single"/>
        </w:rPr>
        <w:t>perdidit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. Nam, </w:t>
      </w:r>
      <w:r w:rsidR="002D50DF">
        <w:rPr>
          <w:rFonts w:ascii="Century Schoolbook" w:hAnsi="Century Schoolbook"/>
          <w:sz w:val="26"/>
          <w:szCs w:val="26"/>
        </w:rPr>
        <w:t>(</w:t>
      </w:r>
      <w:r w:rsidRPr="002D50DF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2D50DF">
        <w:rPr>
          <w:rFonts w:ascii="Century Schoolbook" w:hAnsi="Century Schoolbook"/>
          <w:color w:val="FF0000"/>
          <w:sz w:val="26"/>
          <w:szCs w:val="26"/>
        </w:rPr>
        <w:t>filius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CC1374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>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CC1374">
        <w:rPr>
          <w:rFonts w:ascii="Century Schoolbook" w:hAnsi="Century Schoolbook"/>
          <w:color w:val="0070C0"/>
          <w:sz w:val="26"/>
          <w:szCs w:val="26"/>
        </w:rPr>
        <w:t>eius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 xml:space="preserve"> (</w:t>
      </w:r>
      <w:proofErr w:type="spellStart"/>
      <w:r w:rsidR="003D0128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3D0128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>. --- &gt; c. du nom)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2D50DF">
        <w:rPr>
          <w:rFonts w:ascii="Century Schoolbook" w:hAnsi="Century Schoolbook"/>
          <w:color w:val="FF0000"/>
          <w:sz w:val="26"/>
          <w:szCs w:val="26"/>
        </w:rPr>
        <w:t>Tarquinius</w:t>
      </w:r>
      <w:proofErr w:type="spellEnd"/>
      <w:r w:rsidRPr="002D50DF">
        <w:rPr>
          <w:rFonts w:ascii="Century Schoolbook" w:hAnsi="Century Schoolbook"/>
          <w:color w:val="FF0000"/>
          <w:sz w:val="26"/>
          <w:szCs w:val="26"/>
        </w:rPr>
        <w:t xml:space="preserve"> </w:t>
      </w:r>
      <w:proofErr w:type="spellStart"/>
      <w:r w:rsidRPr="002D50DF">
        <w:rPr>
          <w:rFonts w:ascii="Century Schoolbook" w:hAnsi="Century Schoolbook"/>
          <w:color w:val="FF0000"/>
          <w:sz w:val="26"/>
          <w:szCs w:val="26"/>
        </w:rPr>
        <w:t>Iunior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CC1374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 xml:space="preserve">. --- &gt; apposition à </w:t>
      </w:r>
      <w:proofErr w:type="spellStart"/>
      <w:r w:rsidR="00CC1374">
        <w:rPr>
          <w:rFonts w:ascii="Century Schoolbook" w:hAnsi="Century Schoolbook"/>
          <w:color w:val="FF0000"/>
          <w:sz w:val="26"/>
          <w:szCs w:val="26"/>
        </w:rPr>
        <w:t>filius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="00CC1374" w:rsidRPr="00CC1374">
        <w:rPr>
          <w:rFonts w:ascii="Century Schoolbook" w:hAnsi="Century Schoolbook"/>
          <w:color w:val="00B050"/>
          <w:sz w:val="26"/>
          <w:szCs w:val="26"/>
        </w:rPr>
        <w:t>Lucretiam</w:t>
      </w:r>
      <w:proofErr w:type="spellEnd"/>
      <w:r w:rsidR="00CC1374">
        <w:rPr>
          <w:rFonts w:ascii="Century Schoolbook" w:hAnsi="Century Schoolbook"/>
          <w:sz w:val="26"/>
          <w:szCs w:val="26"/>
        </w:rPr>
        <w:t xml:space="preserve"> </w:t>
      </w:r>
      <w:r w:rsidR="00CC1374">
        <w:rPr>
          <w:rFonts w:ascii="Century Schoolbook" w:hAnsi="Century Schoolbook"/>
          <w:color w:val="00B050"/>
          <w:sz w:val="26"/>
          <w:szCs w:val="26"/>
        </w:rPr>
        <w:t>(</w:t>
      </w:r>
      <w:proofErr w:type="spellStart"/>
      <w:r w:rsidR="00CC1374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CC1374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>. --- &gt; C.D.V.)</w:t>
      </w:r>
      <w:r w:rsidR="00CC1374"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2D50DF">
        <w:rPr>
          <w:rFonts w:ascii="Century Schoolbook" w:hAnsi="Century Schoolbook"/>
          <w:color w:val="00B050"/>
          <w:sz w:val="26"/>
          <w:szCs w:val="26"/>
        </w:rPr>
        <w:t>nobilissimam</w:t>
      </w:r>
      <w:proofErr w:type="spellEnd"/>
      <w:r w:rsidRPr="002D50DF">
        <w:rPr>
          <w:rFonts w:ascii="Century Schoolbook" w:hAnsi="Century Schoolbook"/>
          <w:color w:val="00B050"/>
          <w:sz w:val="26"/>
          <w:szCs w:val="26"/>
        </w:rPr>
        <w:t xml:space="preserve"> </w:t>
      </w:r>
      <w:r w:rsidR="00CC1374">
        <w:rPr>
          <w:rFonts w:ascii="Century Schoolbook" w:hAnsi="Century Schoolbook"/>
          <w:color w:val="00B050"/>
          <w:sz w:val="26"/>
          <w:szCs w:val="26"/>
        </w:rPr>
        <w:t xml:space="preserve">et </w:t>
      </w:r>
      <w:proofErr w:type="spellStart"/>
      <w:r w:rsidR="00CC1374">
        <w:rPr>
          <w:rFonts w:ascii="Century Schoolbook" w:hAnsi="Century Schoolbook"/>
          <w:color w:val="00B050"/>
          <w:sz w:val="26"/>
          <w:szCs w:val="26"/>
        </w:rPr>
        <w:t>pudicissimam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2D50DF">
        <w:rPr>
          <w:rFonts w:ascii="Century Schoolbook" w:hAnsi="Century Schoolbook"/>
          <w:color w:val="00B050"/>
          <w:sz w:val="26"/>
          <w:szCs w:val="26"/>
        </w:rPr>
        <w:t>feminam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 xml:space="preserve"> (apposition à </w:t>
      </w:r>
      <w:proofErr w:type="spellStart"/>
      <w:r w:rsidR="00CC1374">
        <w:rPr>
          <w:rFonts w:ascii="Century Schoolbook" w:hAnsi="Century Schoolbook"/>
          <w:color w:val="00B050"/>
          <w:sz w:val="26"/>
          <w:szCs w:val="26"/>
        </w:rPr>
        <w:t>Lucretiam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CC1374">
        <w:rPr>
          <w:rFonts w:ascii="Century Schoolbook" w:hAnsi="Century Schoolbook"/>
          <w:color w:val="0070C0"/>
          <w:sz w:val="26"/>
          <w:szCs w:val="26"/>
        </w:rPr>
        <w:t>Collatini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="00CC1374" w:rsidRPr="00CC1374">
        <w:rPr>
          <w:rFonts w:ascii="Century Schoolbook" w:hAnsi="Century Schoolbook"/>
          <w:color w:val="0070C0"/>
          <w:sz w:val="26"/>
          <w:szCs w:val="26"/>
        </w:rPr>
        <w:t>(</w:t>
      </w:r>
      <w:proofErr w:type="spellStart"/>
      <w:r w:rsidR="00CC1374" w:rsidRPr="00CC1374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CC1374" w:rsidRPr="00CC1374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CC1374" w:rsidRPr="00CC1374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CC1374" w:rsidRPr="00CC1374">
        <w:rPr>
          <w:rFonts w:ascii="Century Schoolbook" w:hAnsi="Century Schoolbook"/>
          <w:color w:val="0070C0"/>
          <w:sz w:val="26"/>
          <w:szCs w:val="26"/>
        </w:rPr>
        <w:t>. --- &gt; c. du nom)</w:t>
      </w:r>
      <w:r w:rsidR="00CC1374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2D50DF">
        <w:rPr>
          <w:rFonts w:ascii="Century Schoolbook" w:hAnsi="Century Schoolbook"/>
          <w:color w:val="00B050"/>
          <w:sz w:val="26"/>
          <w:szCs w:val="26"/>
        </w:rPr>
        <w:t>uxorem</w:t>
      </w:r>
      <w:proofErr w:type="spellEnd"/>
      <w:r w:rsidR="00CC1374">
        <w:rPr>
          <w:rFonts w:ascii="Century Schoolbook" w:hAnsi="Century Schoolbook"/>
          <w:color w:val="00B050"/>
          <w:sz w:val="26"/>
          <w:szCs w:val="26"/>
        </w:rPr>
        <w:t xml:space="preserve"> (idem)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2D50DF">
        <w:rPr>
          <w:rFonts w:ascii="Century Schoolbook" w:hAnsi="Century Schoolbook"/>
          <w:sz w:val="26"/>
          <w:szCs w:val="26"/>
          <w:u w:val="dash"/>
        </w:rPr>
        <w:t>stupravisset</w:t>
      </w:r>
      <w:proofErr w:type="spellEnd"/>
      <w:r w:rsidR="002D50DF">
        <w:rPr>
          <w:rFonts w:ascii="Century Schoolbook" w:hAnsi="Century Schoolbook"/>
          <w:sz w:val="26"/>
          <w:szCs w:val="26"/>
        </w:rPr>
        <w:t xml:space="preserve"> --- &gt; cum historique car verbe au subjonctif PQP)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CC1374">
        <w:rPr>
          <w:rFonts w:ascii="Century Schoolbook" w:hAnsi="Century Schoolbook"/>
          <w:color w:val="FF0000"/>
          <w:sz w:val="26"/>
          <w:szCs w:val="26"/>
        </w:rPr>
        <w:t>ea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CC1374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CC1374">
        <w:rPr>
          <w:rFonts w:ascii="Century Schoolbook" w:hAnsi="Century Schoolbook"/>
          <w:color w:val="FF0000"/>
          <w:sz w:val="26"/>
          <w:szCs w:val="26"/>
        </w:rPr>
        <w:t>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CC1374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in </w:t>
      </w:r>
      <w:r w:rsidRPr="00CC1374">
        <w:rPr>
          <w:rFonts w:ascii="Century Schoolbook" w:hAnsi="Century Schoolbook"/>
          <w:color w:val="0070C0"/>
          <w:sz w:val="26"/>
          <w:szCs w:val="26"/>
        </w:rPr>
        <w:t>omnium</w:t>
      </w:r>
      <w:r w:rsidR="003D0128">
        <w:rPr>
          <w:rFonts w:ascii="Century Schoolbook" w:hAnsi="Century Schoolbook"/>
          <w:color w:val="0070C0"/>
          <w:sz w:val="26"/>
          <w:szCs w:val="26"/>
        </w:rPr>
        <w:t xml:space="preserve"> (</w:t>
      </w:r>
      <w:proofErr w:type="spellStart"/>
      <w:r w:rsidR="003D0128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3D0128">
        <w:rPr>
          <w:rFonts w:ascii="Century Schoolbook" w:hAnsi="Century Schoolbook"/>
          <w:color w:val="0070C0"/>
          <w:sz w:val="26"/>
          <w:szCs w:val="26"/>
        </w:rPr>
        <w:t>. pl. --- &gt; c. du nom)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CC1374">
        <w:rPr>
          <w:rFonts w:ascii="Century Schoolbook" w:hAnsi="Century Schoolbook"/>
          <w:color w:val="E36C0A" w:themeColor="accent6" w:themeShade="BF"/>
          <w:sz w:val="26"/>
          <w:szCs w:val="26"/>
        </w:rPr>
        <w:t>conspectu</w:t>
      </w:r>
      <w:proofErr w:type="spellEnd"/>
      <w:r w:rsidR="003D0128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 w:rsidR="003D0128"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 w:rsidR="003D0128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</w:t>
      </w:r>
      <w:proofErr w:type="spellStart"/>
      <w:r w:rsidR="003D0128">
        <w:rPr>
          <w:rFonts w:ascii="Century Schoolbook" w:hAnsi="Century Schoolbook"/>
          <w:color w:val="E36C0A" w:themeColor="accent6" w:themeShade="BF"/>
          <w:sz w:val="26"/>
          <w:szCs w:val="26"/>
        </w:rPr>
        <w:t>sg</w:t>
      </w:r>
      <w:proofErr w:type="spellEnd"/>
      <w:r w:rsidR="003D0128">
        <w:rPr>
          <w:rFonts w:ascii="Century Schoolbook" w:hAnsi="Century Schoolbook"/>
          <w:color w:val="E36C0A" w:themeColor="accent6" w:themeShade="BF"/>
          <w:sz w:val="26"/>
          <w:szCs w:val="26"/>
        </w:rPr>
        <w:t>.)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CC1374">
        <w:rPr>
          <w:rFonts w:ascii="Century Schoolbook" w:hAnsi="Century Schoolbook"/>
          <w:sz w:val="26"/>
          <w:szCs w:val="26"/>
          <w:u w:val="single"/>
        </w:rPr>
        <w:t xml:space="preserve">se </w:t>
      </w:r>
      <w:proofErr w:type="spellStart"/>
      <w:r w:rsidRPr="00CC1374">
        <w:rPr>
          <w:rFonts w:ascii="Century Schoolbook" w:hAnsi="Century Schoolbook"/>
          <w:sz w:val="26"/>
          <w:szCs w:val="26"/>
          <w:u w:val="single"/>
        </w:rPr>
        <w:t>occidit</w:t>
      </w:r>
      <w:proofErr w:type="spellEnd"/>
      <w:r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sz w:val="26"/>
          <w:szCs w:val="26"/>
        </w:rPr>
        <w:t>Propter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quam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causam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DC1F65">
        <w:rPr>
          <w:rFonts w:ascii="Century Schoolbook" w:hAnsi="Century Schoolbook"/>
          <w:color w:val="FF0000"/>
          <w:sz w:val="26"/>
          <w:szCs w:val="26"/>
        </w:rPr>
        <w:t>Brutus</w:t>
      </w:r>
      <w:r w:rsidR="00DC1F65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DC1F65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DC1F65">
        <w:rPr>
          <w:rFonts w:ascii="Century Schoolbook" w:hAnsi="Century Schoolbook"/>
          <w:color w:val="FF0000"/>
          <w:sz w:val="26"/>
          <w:szCs w:val="26"/>
        </w:rPr>
        <w:t>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color w:val="00B050"/>
          <w:sz w:val="26"/>
          <w:szCs w:val="26"/>
        </w:rPr>
        <w:t>populum</w:t>
      </w:r>
      <w:proofErr w:type="spellEnd"/>
      <w:r w:rsidR="00DC1F65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DC1F6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DC1F65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DC1F65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DC1F65">
        <w:rPr>
          <w:rFonts w:ascii="Century Schoolbook" w:hAnsi="Century Schoolbook"/>
          <w:color w:val="00B050"/>
          <w:sz w:val="26"/>
          <w:szCs w:val="26"/>
        </w:rPr>
        <w:t>. --- &gt; C.D.V.)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DC1F65">
        <w:rPr>
          <w:rFonts w:ascii="Century Schoolbook" w:hAnsi="Century Schoolbook"/>
          <w:sz w:val="26"/>
          <w:szCs w:val="26"/>
          <w:u w:val="single"/>
        </w:rPr>
        <w:t>concitavit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, et </w:t>
      </w:r>
      <w:proofErr w:type="spellStart"/>
      <w:r>
        <w:rPr>
          <w:rFonts w:ascii="Century Schoolbook" w:hAnsi="Century Schoolbook"/>
          <w:sz w:val="26"/>
          <w:szCs w:val="26"/>
        </w:rPr>
        <w:t>Tarquinio</w:t>
      </w:r>
      <w:proofErr w:type="spellEnd"/>
      <w:r w:rsidR="00DC1F65">
        <w:rPr>
          <w:rFonts w:ascii="Century Schoolbook" w:hAnsi="Century Schoolbook"/>
          <w:sz w:val="26"/>
          <w:szCs w:val="26"/>
        </w:rPr>
        <w:t xml:space="preserve"> (</w:t>
      </w:r>
      <w:proofErr w:type="spellStart"/>
      <w:r w:rsidR="00DC1F65">
        <w:rPr>
          <w:rFonts w:ascii="Century Schoolbook" w:hAnsi="Century Schoolbook"/>
          <w:sz w:val="26"/>
          <w:szCs w:val="26"/>
        </w:rPr>
        <w:t>dat</w:t>
      </w:r>
      <w:proofErr w:type="spellEnd"/>
      <w:r w:rsidR="00DC1F65"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 w:rsidR="00DC1F65">
        <w:rPr>
          <w:rFonts w:ascii="Century Schoolbook" w:hAnsi="Century Schoolbook"/>
          <w:sz w:val="26"/>
          <w:szCs w:val="26"/>
        </w:rPr>
        <w:t>sg</w:t>
      </w:r>
      <w:proofErr w:type="spellEnd"/>
      <w:r w:rsidR="00DC1F65">
        <w:rPr>
          <w:rFonts w:ascii="Century Schoolbook" w:hAnsi="Century Schoolbook"/>
          <w:sz w:val="26"/>
          <w:szCs w:val="26"/>
        </w:rPr>
        <w:t>. --- &gt; C.I.V.)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sz w:val="26"/>
          <w:szCs w:val="26"/>
          <w:u w:val="single"/>
        </w:rPr>
        <w:t>ademit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DC1F65">
        <w:rPr>
          <w:rFonts w:ascii="Century Schoolbook" w:hAnsi="Century Schoolbook"/>
          <w:color w:val="00B050"/>
          <w:sz w:val="26"/>
          <w:szCs w:val="26"/>
        </w:rPr>
        <w:t>imperium</w:t>
      </w:r>
      <w:r w:rsidR="00DC1F65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DC1F6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DC1F65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DC1F65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DC1F65">
        <w:rPr>
          <w:rFonts w:ascii="Century Schoolbook" w:hAnsi="Century Schoolbook"/>
          <w:color w:val="00B050"/>
          <w:sz w:val="26"/>
          <w:szCs w:val="26"/>
        </w:rPr>
        <w:t>. --- &gt; C.D.V.)</w:t>
      </w:r>
      <w:r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sz w:val="26"/>
          <w:szCs w:val="26"/>
        </w:rPr>
        <w:t>Mox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color w:val="FF0000"/>
          <w:sz w:val="26"/>
          <w:szCs w:val="26"/>
        </w:rPr>
        <w:t>exercitus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924EF5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>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quoque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color w:val="00B050"/>
          <w:sz w:val="26"/>
          <w:szCs w:val="26"/>
        </w:rPr>
        <w:t>eum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>. --- &gt; C.D.V.)</w:t>
      </w:r>
      <w:r>
        <w:rPr>
          <w:rFonts w:ascii="Century Schoolbook" w:hAnsi="Century Schoolbook"/>
          <w:sz w:val="26"/>
          <w:szCs w:val="26"/>
        </w:rPr>
        <w:t xml:space="preserve">, </w:t>
      </w:r>
      <w:r w:rsidR="00DC1F65">
        <w:rPr>
          <w:rFonts w:ascii="Century Schoolbook" w:hAnsi="Century Schoolbook"/>
          <w:sz w:val="26"/>
          <w:szCs w:val="26"/>
        </w:rPr>
        <w:t>(</w:t>
      </w:r>
      <w:r w:rsidRPr="00DC1F65">
        <w:rPr>
          <w:rFonts w:ascii="Century Schoolbook" w:hAnsi="Century Schoolbook"/>
          <w:color w:val="FF0000"/>
          <w:sz w:val="26"/>
          <w:szCs w:val="26"/>
          <w:bdr w:val="single" w:sz="4" w:space="0" w:color="auto"/>
        </w:rPr>
        <w:t>qui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3D0128" w:rsidRPr="003D0128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="003D0128" w:rsidRPr="003D0128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3D0128" w:rsidRPr="003D0128">
        <w:rPr>
          <w:rFonts w:ascii="Century Schoolbook" w:hAnsi="Century Schoolbook"/>
          <w:color w:val="FF0000"/>
          <w:sz w:val="26"/>
          <w:szCs w:val="26"/>
        </w:rPr>
        <w:t>. --- &gt; sujet)</w:t>
      </w:r>
      <w:r w:rsidR="003D012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color w:val="00B050"/>
          <w:sz w:val="26"/>
          <w:szCs w:val="26"/>
        </w:rPr>
        <w:t>civitatem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color w:val="00B050"/>
          <w:sz w:val="26"/>
          <w:szCs w:val="26"/>
        </w:rPr>
        <w:t>Ardeam</w:t>
      </w:r>
      <w:proofErr w:type="spellEnd"/>
      <w:r w:rsidR="003D0128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3D0128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3D0128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3D0128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3D0128">
        <w:rPr>
          <w:rFonts w:ascii="Century Schoolbook" w:hAnsi="Century Schoolbook"/>
          <w:color w:val="00B050"/>
          <w:sz w:val="26"/>
          <w:szCs w:val="26"/>
        </w:rPr>
        <w:t>. -</w:t>
      </w:r>
      <w:r w:rsidR="00924EF5">
        <w:rPr>
          <w:rFonts w:ascii="Century Schoolbook" w:hAnsi="Century Schoolbook"/>
          <w:color w:val="00B050"/>
          <w:sz w:val="26"/>
          <w:szCs w:val="26"/>
        </w:rPr>
        <w:t>-- &gt; C.D.V.)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DC1F6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cum ipso </w:t>
      </w:r>
      <w:proofErr w:type="spellStart"/>
      <w:r w:rsidRPr="00DC1F65">
        <w:rPr>
          <w:rFonts w:ascii="Century Schoolbook" w:hAnsi="Century Schoolbook"/>
          <w:color w:val="E36C0A" w:themeColor="accent6" w:themeShade="BF"/>
          <w:sz w:val="26"/>
          <w:szCs w:val="26"/>
        </w:rPr>
        <w:t>rege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--- &gt; 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c.c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. accompagnement)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sz w:val="26"/>
          <w:szCs w:val="26"/>
          <w:u w:val="dash"/>
        </w:rPr>
        <w:t>oppugnabat</w:t>
      </w:r>
      <w:proofErr w:type="spellEnd"/>
      <w:r w:rsidR="00DC1F65">
        <w:rPr>
          <w:rFonts w:ascii="Century Schoolbook" w:hAnsi="Century Schoolbook"/>
          <w:sz w:val="26"/>
          <w:szCs w:val="26"/>
        </w:rPr>
        <w:t xml:space="preserve"> --- &gt; P2 relative)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DC1F65">
        <w:rPr>
          <w:rFonts w:ascii="Century Schoolbook" w:hAnsi="Century Schoolbook"/>
          <w:sz w:val="26"/>
          <w:szCs w:val="26"/>
          <w:u w:val="single"/>
        </w:rPr>
        <w:t>reliquit</w:t>
      </w:r>
      <w:proofErr w:type="spellEnd"/>
      <w:r>
        <w:rPr>
          <w:rFonts w:ascii="Century Schoolbook" w:hAnsi="Century Schoolbook"/>
          <w:sz w:val="26"/>
          <w:szCs w:val="26"/>
        </w:rPr>
        <w:t xml:space="preserve"> ; </w:t>
      </w:r>
      <w:r w:rsidR="00DC1F65">
        <w:rPr>
          <w:rFonts w:ascii="Century Schoolbook" w:hAnsi="Century Schoolbook"/>
          <w:sz w:val="26"/>
          <w:szCs w:val="26"/>
        </w:rPr>
        <w:t>(</w:t>
      </w:r>
      <w:proofErr w:type="spellStart"/>
      <w:r w:rsidRPr="00924EF5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>
        <w:rPr>
          <w:rFonts w:ascii="Century Schoolbook" w:hAnsi="Century Schoolbook"/>
          <w:sz w:val="26"/>
          <w:szCs w:val="26"/>
        </w:rPr>
        <w:t>que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924EF5">
        <w:rPr>
          <w:rFonts w:ascii="Century Schoolbook" w:hAnsi="Century Schoolbook"/>
          <w:color w:val="00B050"/>
          <w:sz w:val="26"/>
          <w:szCs w:val="26"/>
        </w:rPr>
        <w:t xml:space="preserve">ad </w:t>
      </w:r>
      <w:proofErr w:type="spellStart"/>
      <w:r w:rsidRPr="00924EF5">
        <w:rPr>
          <w:rFonts w:ascii="Century Schoolbook" w:hAnsi="Century Schoolbook"/>
          <w:color w:val="00B050"/>
          <w:sz w:val="26"/>
          <w:szCs w:val="26"/>
        </w:rPr>
        <w:t>Urbem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. --- &gt; 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c.c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>. lieu)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veniret</w:t>
      </w:r>
      <w:proofErr w:type="spellEnd"/>
      <w:r w:rsidR="00DC1F65">
        <w:rPr>
          <w:rFonts w:ascii="Century Schoolbook" w:hAnsi="Century Schoolbook"/>
          <w:sz w:val="26"/>
          <w:szCs w:val="26"/>
        </w:rPr>
        <w:t xml:space="preserve"> --- &gt; cum historique car verbe au subjonctif imparfait)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 w:rsidRPr="00DC1F65">
        <w:rPr>
          <w:rFonts w:ascii="Century Schoolbook" w:hAnsi="Century Schoolbook"/>
          <w:color w:val="FF0000"/>
          <w:sz w:val="26"/>
          <w:szCs w:val="26"/>
        </w:rPr>
        <w:t>rex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924EF5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>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C1F65">
        <w:rPr>
          <w:rFonts w:ascii="Century Schoolbook" w:hAnsi="Century Schoolbook"/>
          <w:sz w:val="26"/>
          <w:szCs w:val="26"/>
          <w:u w:val="single"/>
        </w:rPr>
        <w:t>exclusus</w:t>
      </w:r>
      <w:proofErr w:type="spellEnd"/>
      <w:r w:rsidRPr="00DC1F65">
        <w:rPr>
          <w:rFonts w:ascii="Century Schoolbook" w:hAnsi="Century Schoolbook"/>
          <w:sz w:val="26"/>
          <w:szCs w:val="26"/>
          <w:u w:val="single"/>
        </w:rPr>
        <w:t xml:space="preserve"> est</w:t>
      </w:r>
      <w:r>
        <w:rPr>
          <w:rFonts w:ascii="Century Schoolbook" w:hAnsi="Century Schoolbook"/>
          <w:sz w:val="26"/>
          <w:szCs w:val="26"/>
        </w:rPr>
        <w:t xml:space="preserve">. </w:t>
      </w:r>
      <w:r w:rsidR="00924EF5">
        <w:rPr>
          <w:rFonts w:ascii="Century Schoolbook" w:hAnsi="Century Schoolbook"/>
          <w:sz w:val="26"/>
          <w:szCs w:val="26"/>
        </w:rPr>
        <w:t>(</w:t>
      </w:r>
      <w:proofErr w:type="spellStart"/>
      <w:r w:rsidRPr="00924EF5">
        <w:rPr>
          <w:rFonts w:ascii="Century Schoolbook" w:hAnsi="Century Schoolbook"/>
          <w:sz w:val="26"/>
          <w:szCs w:val="26"/>
          <w:bdr w:val="single" w:sz="4" w:space="0" w:color="auto"/>
        </w:rPr>
        <w:t>Cum</w:t>
      </w:r>
      <w:r>
        <w:rPr>
          <w:rFonts w:ascii="Century Schoolbook" w:hAnsi="Century Schoolbook"/>
          <w:sz w:val="26"/>
          <w:szCs w:val="26"/>
        </w:rPr>
        <w:t>que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sz w:val="26"/>
          <w:szCs w:val="26"/>
          <w:u w:val="dash"/>
        </w:rPr>
        <w:t>imperavisset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00B050"/>
          <w:sz w:val="26"/>
          <w:szCs w:val="26"/>
        </w:rPr>
        <w:t>annos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 xml:space="preserve">. pl. --- &gt; </w:t>
      </w:r>
      <w:proofErr w:type="spellStart"/>
      <w:r w:rsidR="00924EF5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924EF5">
        <w:rPr>
          <w:rFonts w:ascii="Century Schoolbook" w:hAnsi="Century Schoolbook"/>
          <w:color w:val="00B050"/>
          <w:sz w:val="26"/>
          <w:szCs w:val="26"/>
        </w:rPr>
        <w:t>. de durée</w:t>
      </w:r>
      <w:r w:rsidR="003D0128">
        <w:rPr>
          <w:rFonts w:ascii="Century Schoolbook" w:hAnsi="Century Schoolbook"/>
          <w:color w:val="00B050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viginti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quinque</w:t>
      </w:r>
      <w:proofErr w:type="spellEnd"/>
      <w:r w:rsidR="00924EF5">
        <w:rPr>
          <w:rFonts w:ascii="Century Schoolbook" w:hAnsi="Century Schoolbook"/>
          <w:sz w:val="26"/>
          <w:szCs w:val="26"/>
        </w:rPr>
        <w:t xml:space="preserve"> --- &gt; cum historique car verbe au subjonctif PQP)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cum </w:t>
      </w:r>
      <w:proofErr w:type="spellStart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>uxore</w:t>
      </w:r>
      <w:proofErr w:type="spellEnd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</w:t>
      </w:r>
      <w:r w:rsidRPr="00924EF5">
        <w:rPr>
          <w:rFonts w:ascii="Century Schoolbook" w:hAnsi="Century Schoolbook"/>
          <w:sz w:val="26"/>
          <w:szCs w:val="26"/>
        </w:rPr>
        <w:t>et</w:t>
      </w:r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>liberis</w:t>
      </w:r>
      <w:proofErr w:type="spellEnd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suis</w:t>
      </w:r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--- &gt; 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c.c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. accompagnement)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sz w:val="26"/>
          <w:szCs w:val="26"/>
          <w:u w:val="single"/>
        </w:rPr>
        <w:t>fugit</w:t>
      </w:r>
      <w:proofErr w:type="spellEnd"/>
      <w:r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sz w:val="26"/>
          <w:szCs w:val="26"/>
        </w:rPr>
        <w:t>Hinc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924EF5">
        <w:rPr>
          <w:rFonts w:ascii="Century Schoolbook" w:hAnsi="Century Schoolbook"/>
          <w:color w:val="FF0000"/>
          <w:sz w:val="26"/>
          <w:szCs w:val="26"/>
        </w:rPr>
        <w:t>consules</w:t>
      </w:r>
      <w:r w:rsidR="00924EF5">
        <w:rPr>
          <w:rFonts w:ascii="Century Schoolbook" w:hAnsi="Century Schoolbook"/>
          <w:color w:val="FF0000"/>
          <w:sz w:val="26"/>
          <w:szCs w:val="26"/>
        </w:rPr>
        <w:t xml:space="preserve"> (nom. pl. --- &gt; sujet)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sz w:val="26"/>
          <w:szCs w:val="26"/>
          <w:u w:val="single"/>
        </w:rPr>
        <w:t>coeperunt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lastRenderedPageBreak/>
        <w:t xml:space="preserve">pro </w:t>
      </w:r>
      <w:proofErr w:type="spellStart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>uno</w:t>
      </w:r>
      <w:proofErr w:type="spellEnd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>rege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r w:rsidRPr="003D0128">
        <w:rPr>
          <w:rFonts w:ascii="Century Schoolbook" w:hAnsi="Century Schoolbook"/>
          <w:color w:val="FF0000"/>
          <w:sz w:val="26"/>
          <w:szCs w:val="26"/>
        </w:rPr>
        <w:t>duo</w:t>
      </w:r>
      <w:r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r w:rsidRPr="00924EF5">
        <w:rPr>
          <w:rFonts w:ascii="Century Schoolbook" w:hAnsi="Century Schoolbook"/>
          <w:sz w:val="26"/>
          <w:szCs w:val="26"/>
          <w:u w:val="single"/>
        </w:rPr>
        <w:t>Fuerunt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igitur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>anno</w:t>
      </w:r>
      <w:proofErr w:type="spellEnd"/>
      <w:r w:rsidRP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primo</w:t>
      </w:r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--- &gt; </w:t>
      </w:r>
      <w:proofErr w:type="spellStart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c.c</w:t>
      </w:r>
      <w:proofErr w:type="spellEnd"/>
      <w:r w:rsidR="00924EF5">
        <w:rPr>
          <w:rFonts w:ascii="Century Schoolbook" w:hAnsi="Century Schoolbook"/>
          <w:color w:val="E36C0A" w:themeColor="accent6" w:themeShade="BF"/>
          <w:sz w:val="26"/>
          <w:szCs w:val="26"/>
        </w:rPr>
        <w:t>. de temps)</w:t>
      </w:r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expulsis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>
        <w:rPr>
          <w:rFonts w:ascii="Century Schoolbook" w:hAnsi="Century Schoolbook"/>
          <w:sz w:val="26"/>
          <w:szCs w:val="26"/>
        </w:rPr>
        <w:t>regibus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r w:rsidRPr="00924EF5">
        <w:rPr>
          <w:rFonts w:ascii="Century Schoolbook" w:hAnsi="Century Schoolbook"/>
          <w:color w:val="FF0000"/>
          <w:sz w:val="26"/>
          <w:szCs w:val="26"/>
        </w:rPr>
        <w:t>consules</w:t>
      </w:r>
      <w:r w:rsidR="00924EF5">
        <w:rPr>
          <w:rFonts w:ascii="Century Schoolbook" w:hAnsi="Century Schoolbook"/>
          <w:color w:val="FF0000"/>
          <w:sz w:val="26"/>
          <w:szCs w:val="26"/>
        </w:rPr>
        <w:t xml:space="preserve"> (nom. pl. --- &gt; attribut du sujet)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924EF5">
        <w:rPr>
          <w:rFonts w:ascii="Century Schoolbook" w:hAnsi="Century Schoolbook"/>
          <w:color w:val="FF0000"/>
          <w:sz w:val="26"/>
          <w:szCs w:val="26"/>
        </w:rPr>
        <w:t xml:space="preserve">L. </w:t>
      </w:r>
      <w:proofErr w:type="spellStart"/>
      <w:r w:rsidRPr="00924EF5">
        <w:rPr>
          <w:rFonts w:ascii="Century Schoolbook" w:hAnsi="Century Schoolbook"/>
          <w:color w:val="FF0000"/>
          <w:sz w:val="26"/>
          <w:szCs w:val="26"/>
        </w:rPr>
        <w:t>Iunius</w:t>
      </w:r>
      <w:proofErr w:type="spellEnd"/>
      <w:r w:rsidRPr="00924EF5">
        <w:rPr>
          <w:rFonts w:ascii="Century Schoolbook" w:hAnsi="Century Schoolbook"/>
          <w:color w:val="FF0000"/>
          <w:sz w:val="26"/>
          <w:szCs w:val="26"/>
        </w:rPr>
        <w:t xml:space="preserve"> Brutus</w:t>
      </w:r>
      <w:r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924EF5">
        <w:rPr>
          <w:rFonts w:ascii="Century Schoolbook" w:hAnsi="Century Schoolbook"/>
          <w:color w:val="FF0000"/>
          <w:sz w:val="26"/>
          <w:szCs w:val="26"/>
        </w:rPr>
        <w:t>Tarquinius</w:t>
      </w:r>
      <w:proofErr w:type="spellEnd"/>
      <w:r w:rsidRPr="00924EF5">
        <w:rPr>
          <w:rFonts w:ascii="Century Schoolbook" w:hAnsi="Century Schoolbook"/>
          <w:color w:val="FF0000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FF0000"/>
          <w:sz w:val="26"/>
          <w:szCs w:val="26"/>
        </w:rPr>
        <w:t>Collatinus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924EF5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FF0000"/>
          <w:sz w:val="26"/>
          <w:szCs w:val="26"/>
        </w:rPr>
        <w:t>. --- &gt; sujets),</w:t>
      </w:r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FF0000"/>
          <w:sz w:val="26"/>
          <w:szCs w:val="26"/>
        </w:rPr>
        <w:t>maritus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924EF5">
        <w:rPr>
          <w:rFonts w:ascii="Century Schoolbook" w:hAnsi="Century Schoolbook"/>
          <w:color w:val="0070C0"/>
          <w:sz w:val="26"/>
          <w:szCs w:val="26"/>
        </w:rPr>
        <w:t>Lucretiae</w:t>
      </w:r>
      <w:proofErr w:type="spellEnd"/>
      <w:r w:rsidR="00924EF5">
        <w:rPr>
          <w:rFonts w:ascii="Century Schoolbook" w:hAnsi="Century Schoolbook"/>
          <w:color w:val="0070C0"/>
          <w:sz w:val="26"/>
          <w:szCs w:val="26"/>
        </w:rPr>
        <w:t xml:space="preserve"> (</w:t>
      </w:r>
      <w:proofErr w:type="spellStart"/>
      <w:r w:rsidR="00924EF5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924EF5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924EF5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924EF5">
        <w:rPr>
          <w:rFonts w:ascii="Century Schoolbook" w:hAnsi="Century Schoolbook"/>
          <w:color w:val="0070C0"/>
          <w:sz w:val="26"/>
          <w:szCs w:val="26"/>
        </w:rPr>
        <w:t>. --- &gt; c. du nom)</w:t>
      </w:r>
      <w:r>
        <w:rPr>
          <w:rFonts w:ascii="Century Schoolbook" w:hAnsi="Century Schoolbook"/>
          <w:sz w:val="26"/>
          <w:szCs w:val="26"/>
        </w:rPr>
        <w:t>.</w:t>
      </w:r>
    </w:p>
    <w:p w:rsidR="003D0128" w:rsidRDefault="003D0128" w:rsidP="00667AEA">
      <w:pPr>
        <w:spacing w:after="0" w:line="480" w:lineRule="auto"/>
        <w:jc w:val="both"/>
        <w:rPr>
          <w:rFonts w:ascii="Century Schoolbook" w:hAnsi="Century Schoolbook"/>
          <w:sz w:val="26"/>
          <w:szCs w:val="26"/>
        </w:rPr>
      </w:pPr>
    </w:p>
    <w:p w:rsidR="003D0128" w:rsidRP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  <w:u w:val="single"/>
        </w:rPr>
      </w:pPr>
      <w:r w:rsidRPr="003D0128">
        <w:rPr>
          <w:rFonts w:ascii="Century Schoolbook" w:hAnsi="Century Schoolbook"/>
          <w:sz w:val="26"/>
          <w:szCs w:val="26"/>
          <w:u w:val="single"/>
        </w:rPr>
        <w:t>Code couleurs</w:t>
      </w: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3D0128" w:rsidRPr="003D0128" w:rsidRDefault="003D0128" w:rsidP="003D0128">
      <w:pPr>
        <w:spacing w:after="0" w:line="240" w:lineRule="auto"/>
        <w:jc w:val="both"/>
        <w:rPr>
          <w:rFonts w:ascii="Century Schoolbook" w:hAnsi="Century Schoolbook"/>
          <w:color w:val="FF0000"/>
          <w:sz w:val="26"/>
          <w:szCs w:val="26"/>
        </w:rPr>
      </w:pPr>
      <w:proofErr w:type="gramStart"/>
      <w:r w:rsidRPr="003D0128">
        <w:rPr>
          <w:rFonts w:ascii="Century Schoolbook" w:hAnsi="Century Schoolbook"/>
          <w:color w:val="FF0000"/>
          <w:sz w:val="26"/>
          <w:szCs w:val="26"/>
        </w:rPr>
        <w:t>nominatif</w:t>
      </w:r>
      <w:proofErr w:type="gramEnd"/>
      <w:r w:rsidRPr="003D0128">
        <w:rPr>
          <w:rFonts w:ascii="Century Schoolbook" w:hAnsi="Century Schoolbook"/>
          <w:color w:val="FF0000"/>
          <w:sz w:val="26"/>
          <w:szCs w:val="26"/>
        </w:rPr>
        <w:t xml:space="preserve"> --- &gt; rouge</w:t>
      </w:r>
    </w:p>
    <w:p w:rsidR="003D0128" w:rsidRPr="003D0128" w:rsidRDefault="003D0128" w:rsidP="003D0128">
      <w:pPr>
        <w:spacing w:after="0" w:line="240" w:lineRule="auto"/>
        <w:jc w:val="both"/>
        <w:rPr>
          <w:rFonts w:ascii="Century Schoolbook" w:hAnsi="Century Schoolbook"/>
          <w:color w:val="00B050"/>
          <w:sz w:val="26"/>
          <w:szCs w:val="26"/>
        </w:rPr>
      </w:pPr>
      <w:proofErr w:type="gramStart"/>
      <w:r w:rsidRPr="003D0128">
        <w:rPr>
          <w:rFonts w:ascii="Century Schoolbook" w:hAnsi="Century Schoolbook"/>
          <w:color w:val="00B050"/>
          <w:sz w:val="26"/>
          <w:szCs w:val="26"/>
        </w:rPr>
        <w:t>accusatif</w:t>
      </w:r>
      <w:proofErr w:type="gramEnd"/>
      <w:r w:rsidRPr="003D0128">
        <w:rPr>
          <w:rFonts w:ascii="Century Schoolbook" w:hAnsi="Century Schoolbook"/>
          <w:color w:val="00B050"/>
          <w:sz w:val="26"/>
          <w:szCs w:val="26"/>
        </w:rPr>
        <w:t xml:space="preserve"> --- &gt; vert</w:t>
      </w:r>
    </w:p>
    <w:p w:rsidR="003D0128" w:rsidRPr="003D0128" w:rsidRDefault="003D0128" w:rsidP="003D0128">
      <w:pPr>
        <w:spacing w:after="0" w:line="240" w:lineRule="auto"/>
        <w:jc w:val="both"/>
        <w:rPr>
          <w:rFonts w:ascii="Century Schoolbook" w:hAnsi="Century Schoolbook"/>
          <w:color w:val="0070C0"/>
          <w:sz w:val="26"/>
          <w:szCs w:val="26"/>
        </w:rPr>
      </w:pPr>
      <w:proofErr w:type="gramStart"/>
      <w:r w:rsidRPr="003D0128">
        <w:rPr>
          <w:rFonts w:ascii="Century Schoolbook" w:hAnsi="Century Schoolbook"/>
          <w:color w:val="0070C0"/>
          <w:sz w:val="26"/>
          <w:szCs w:val="26"/>
        </w:rPr>
        <w:t>génitif</w:t>
      </w:r>
      <w:proofErr w:type="gramEnd"/>
      <w:r w:rsidRPr="003D0128">
        <w:rPr>
          <w:rFonts w:ascii="Century Schoolbook" w:hAnsi="Century Schoolbook"/>
          <w:color w:val="0070C0"/>
          <w:sz w:val="26"/>
          <w:szCs w:val="26"/>
        </w:rPr>
        <w:t xml:space="preserve"> --- &gt; bleu</w:t>
      </w:r>
    </w:p>
    <w:p w:rsidR="003D0128" w:rsidRP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 w:rsidRPr="003D0128">
        <w:rPr>
          <w:rFonts w:ascii="Century Schoolbook" w:hAnsi="Century Schoolbook"/>
          <w:sz w:val="26"/>
          <w:szCs w:val="26"/>
        </w:rPr>
        <w:t>datif</w:t>
      </w:r>
      <w:proofErr w:type="gramEnd"/>
      <w:r w:rsidRPr="003D0128">
        <w:rPr>
          <w:rFonts w:ascii="Century Schoolbook" w:hAnsi="Century Schoolbook"/>
          <w:sz w:val="26"/>
          <w:szCs w:val="26"/>
        </w:rPr>
        <w:t xml:space="preserve"> --- &gt; noir</w:t>
      </w: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  <w:proofErr w:type="gramStart"/>
      <w:r w:rsidRPr="003D0128">
        <w:rPr>
          <w:rFonts w:ascii="Century Schoolbook" w:hAnsi="Century Schoolbook"/>
          <w:color w:val="E36C0A" w:themeColor="accent6" w:themeShade="BF"/>
          <w:sz w:val="26"/>
          <w:szCs w:val="26"/>
        </w:rPr>
        <w:t>ablatif</w:t>
      </w:r>
      <w:proofErr w:type="gramEnd"/>
      <w:r w:rsidRPr="003D0128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--- &gt; orange</w:t>
      </w: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color w:val="E36C0A" w:themeColor="accent6" w:themeShade="BF"/>
          <w:sz w:val="26"/>
          <w:szCs w:val="26"/>
        </w:rPr>
      </w:pP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 w:rsidRPr="003D0128">
        <w:rPr>
          <w:rFonts w:ascii="Century Schoolbook" w:hAnsi="Century Schoolbook"/>
          <w:sz w:val="26"/>
          <w:szCs w:val="26"/>
        </w:rPr>
        <w:t>verbes</w:t>
      </w:r>
      <w:proofErr w:type="gramEnd"/>
      <w:r>
        <w:rPr>
          <w:rFonts w:ascii="Century Schoolbook" w:hAnsi="Century Schoolbook"/>
          <w:sz w:val="26"/>
          <w:szCs w:val="26"/>
        </w:rPr>
        <w:t xml:space="preserve"> principaux --- &gt; soulignés 1 x</w:t>
      </w: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proofErr w:type="gramStart"/>
      <w:r>
        <w:rPr>
          <w:rFonts w:ascii="Century Schoolbook" w:hAnsi="Century Schoolbook"/>
          <w:sz w:val="26"/>
          <w:szCs w:val="26"/>
        </w:rPr>
        <w:t>verbes</w:t>
      </w:r>
      <w:proofErr w:type="gramEnd"/>
      <w:r>
        <w:rPr>
          <w:rFonts w:ascii="Century Schoolbook" w:hAnsi="Century Schoolbook"/>
          <w:sz w:val="26"/>
          <w:szCs w:val="26"/>
        </w:rPr>
        <w:t xml:space="preserve"> subordonnés --- &gt; soulignés en pointillés</w:t>
      </w:r>
    </w:p>
    <w:p w:rsidR="003D0128" w:rsidRDefault="003D0128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P2 --- &gt; mises entre parenthèses + conjonction de subordination encadrée</w:t>
      </w:r>
    </w:p>
    <w:p w:rsidR="00794980" w:rsidRDefault="00794980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794980" w:rsidRDefault="00794980" w:rsidP="003D0128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:rsidR="00794980" w:rsidRDefault="00794980" w:rsidP="004A44BE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Tarquin le Superbe fut le septième et dernier des rois. Alors qu’il assiégeait Ardée, une cité située </w:t>
      </w:r>
      <w:r w:rsidR="004A44BE">
        <w:rPr>
          <w:rFonts w:ascii="Century Schoolbook" w:hAnsi="Century Schoolbook"/>
          <w:sz w:val="26"/>
          <w:szCs w:val="26"/>
        </w:rPr>
        <w:t xml:space="preserve">à dix-huit milles de Rome, il perdit le pouvoir suprême. En effet, comme son fils, Tarquin le Jeune, avait violé Lucrèce, une très noble et très chaste femme, épouse de Tarquin </w:t>
      </w:r>
      <w:proofErr w:type="spellStart"/>
      <w:r w:rsidR="004A44BE">
        <w:rPr>
          <w:rFonts w:ascii="Century Schoolbook" w:hAnsi="Century Schoolbook"/>
          <w:sz w:val="26"/>
          <w:szCs w:val="26"/>
        </w:rPr>
        <w:t>Collatin</w:t>
      </w:r>
      <w:proofErr w:type="spellEnd"/>
      <w:r w:rsidR="004A44BE">
        <w:rPr>
          <w:rFonts w:ascii="Century Schoolbook" w:hAnsi="Century Schoolbook"/>
          <w:sz w:val="26"/>
          <w:szCs w:val="26"/>
        </w:rPr>
        <w:t>, celle-ci se tua sous le regard de tous. Pour cette raison, Brutus souleva le peuple et enleva/ôta le pouvoir suprême à Tarquin. Bientôt, l’armée abandonna également celui-ci, qui assiégeait la cité d’Ardée avec le roi lui-même. Alors qu’il revenait à Rome, le roi en fut chassé. Alors qu’il avait gouverné durant 25 ans, il fuit avec son épouse et ses enfants. Alors, deux consuls commencèrent (à gouverner) à la place d’un roi. Donc, au cours de la 1</w:t>
      </w:r>
      <w:r w:rsidR="004A44BE" w:rsidRPr="004A44BE">
        <w:rPr>
          <w:rFonts w:ascii="Century Schoolbook" w:hAnsi="Century Schoolbook"/>
          <w:sz w:val="26"/>
          <w:szCs w:val="26"/>
          <w:vertAlign w:val="superscript"/>
        </w:rPr>
        <w:t>ère</w:t>
      </w:r>
      <w:r w:rsidR="004A44BE">
        <w:rPr>
          <w:rFonts w:ascii="Century Schoolbook" w:hAnsi="Century Schoolbook"/>
          <w:sz w:val="26"/>
          <w:szCs w:val="26"/>
        </w:rPr>
        <w:t xml:space="preserve"> année, après l’expulsion des rois, L. Junius Brutus et Tarquin </w:t>
      </w:r>
      <w:proofErr w:type="spellStart"/>
      <w:r w:rsidR="004A44BE">
        <w:rPr>
          <w:rFonts w:ascii="Century Schoolbook" w:hAnsi="Century Schoolbook"/>
          <w:sz w:val="26"/>
          <w:szCs w:val="26"/>
        </w:rPr>
        <w:t>Collatin</w:t>
      </w:r>
      <w:proofErr w:type="spellEnd"/>
      <w:r w:rsidR="004A44BE">
        <w:rPr>
          <w:rFonts w:ascii="Century Schoolbook" w:hAnsi="Century Schoolbook"/>
          <w:sz w:val="26"/>
          <w:szCs w:val="26"/>
        </w:rPr>
        <w:t>, le mari de Lucrèce, furent/devinrent consuls.</w:t>
      </w:r>
    </w:p>
    <w:p w:rsidR="004A44BE" w:rsidRPr="003D0128" w:rsidRDefault="004A44BE" w:rsidP="004A44BE">
      <w:pPr>
        <w:spacing w:after="0"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3D0128" w:rsidRDefault="003D0128" w:rsidP="00667AEA">
      <w:pPr>
        <w:spacing w:after="0" w:line="480" w:lineRule="auto"/>
        <w:jc w:val="both"/>
        <w:rPr>
          <w:rFonts w:ascii="Century Schoolbook" w:hAnsi="Century Schoolbook"/>
          <w:sz w:val="26"/>
          <w:szCs w:val="26"/>
        </w:rPr>
      </w:pPr>
    </w:p>
    <w:p w:rsidR="00E97191" w:rsidRPr="00E97191" w:rsidRDefault="00E97191" w:rsidP="00E97191">
      <w:pPr>
        <w:spacing w:after="0"/>
        <w:rPr>
          <w:rFonts w:ascii="Lucida Calligraphy" w:hAnsi="Lucida Calligraphy"/>
          <w:sz w:val="26"/>
          <w:szCs w:val="26"/>
        </w:rPr>
      </w:pPr>
    </w:p>
    <w:sectPr w:rsidR="00E97191" w:rsidRPr="00E97191" w:rsidSect="004D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191"/>
    <w:rsid w:val="002668CF"/>
    <w:rsid w:val="002D50DF"/>
    <w:rsid w:val="003B381A"/>
    <w:rsid w:val="003D0128"/>
    <w:rsid w:val="004A44BE"/>
    <w:rsid w:val="004B55DE"/>
    <w:rsid w:val="004D33A7"/>
    <w:rsid w:val="00541DFE"/>
    <w:rsid w:val="00644C4E"/>
    <w:rsid w:val="00667AEA"/>
    <w:rsid w:val="006E3AC8"/>
    <w:rsid w:val="00794980"/>
    <w:rsid w:val="007F543B"/>
    <w:rsid w:val="00924EF5"/>
    <w:rsid w:val="00AB5E03"/>
    <w:rsid w:val="00CC1374"/>
    <w:rsid w:val="00DC1F65"/>
    <w:rsid w:val="00E9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urbain</dc:creator>
  <cp:lastModifiedBy>emmanuelle urbain</cp:lastModifiedBy>
  <cp:revision>6</cp:revision>
  <dcterms:created xsi:type="dcterms:W3CDTF">2020-04-21T13:27:00Z</dcterms:created>
  <dcterms:modified xsi:type="dcterms:W3CDTF">2020-04-22T07:47:00Z</dcterms:modified>
</cp:coreProperties>
</file>