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1C" w:rsidRPr="00C835EF" w:rsidRDefault="00BB7AB6" w:rsidP="00BB7AB6">
      <w:pPr>
        <w:spacing w:after="0"/>
        <w:jc w:val="center"/>
        <w:rPr>
          <w:rFonts w:ascii="Century Schoolbook" w:hAnsi="Century Schoolbook"/>
          <w:sz w:val="26"/>
          <w:szCs w:val="26"/>
          <w:u w:val="single"/>
        </w:rPr>
      </w:pPr>
      <w:r>
        <w:rPr>
          <w:rFonts w:ascii="Century Schoolbook" w:hAnsi="Century Schoolbook"/>
          <w:sz w:val="26"/>
          <w:szCs w:val="26"/>
          <w:u w:val="single"/>
        </w:rPr>
        <w:t xml:space="preserve">Version : </w:t>
      </w:r>
      <w:r w:rsidR="00C835EF" w:rsidRPr="00C835EF">
        <w:rPr>
          <w:rFonts w:ascii="Century Schoolbook" w:hAnsi="Century Schoolbook"/>
          <w:sz w:val="26"/>
          <w:szCs w:val="26"/>
          <w:u w:val="single"/>
        </w:rPr>
        <w:t>Comment un maître romain passe-t-il sa journée ?</w:t>
      </w:r>
    </w:p>
    <w:p w:rsidR="00C835EF" w:rsidRDefault="00C835EF" w:rsidP="00C835EF">
      <w:pPr>
        <w:spacing w:after="0"/>
        <w:rPr>
          <w:rFonts w:ascii="Century Schoolbook" w:hAnsi="Century Schoolbook"/>
          <w:sz w:val="26"/>
          <w:szCs w:val="26"/>
        </w:rPr>
      </w:pPr>
    </w:p>
    <w:p w:rsidR="00BB7AB6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 w:rsidRPr="00BB7AB6">
        <w:rPr>
          <w:rFonts w:ascii="Century Schoolbook" w:hAnsi="Century Schoolbook"/>
          <w:color w:val="E36C0A" w:themeColor="accent6" w:themeShade="BF"/>
          <w:sz w:val="26"/>
          <w:szCs w:val="26"/>
        </w:rPr>
        <w:t>Prima luce</w:t>
      </w:r>
      <w:r w:rsidR="00BB7AB6">
        <w:rPr>
          <w:rFonts w:ascii="Century Schoolbook" w:hAnsi="Century Schoolbook"/>
          <w:sz w:val="26"/>
          <w:szCs w:val="26"/>
        </w:rPr>
        <w:t xml:space="preserve"> </w:t>
      </w:r>
      <w:r w:rsidR="00BB7AB6" w:rsidRPr="00BB7AB6">
        <w:rPr>
          <w:rFonts w:ascii="Century Schoolbook" w:hAnsi="Century Schoolbook"/>
          <w:color w:val="E36C0A" w:themeColor="accent6" w:themeShade="BF"/>
          <w:sz w:val="26"/>
          <w:szCs w:val="26"/>
        </w:rPr>
        <w:t>(abl. sg. --- &gt; c.c. de temps)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Pr="00BB7AB6">
        <w:rPr>
          <w:rFonts w:ascii="Century Schoolbook" w:hAnsi="Century Schoolbook"/>
          <w:color w:val="FF0000"/>
          <w:sz w:val="26"/>
          <w:szCs w:val="26"/>
        </w:rPr>
        <w:t>dominu</w:t>
      </w:r>
      <w:r w:rsidR="00BB7AB6">
        <w:rPr>
          <w:rFonts w:ascii="Century Schoolbook" w:hAnsi="Century Schoolbook"/>
          <w:color w:val="FF0000"/>
          <w:sz w:val="26"/>
          <w:szCs w:val="26"/>
        </w:rPr>
        <w:t>s (nom. sg. --- &gt; sujet)</w:t>
      </w:r>
      <w:r w:rsidRPr="00BB7AB6">
        <w:rPr>
          <w:rFonts w:ascii="Century Schoolbook" w:hAnsi="Century Schoolbook"/>
          <w:sz w:val="26"/>
          <w:szCs w:val="26"/>
        </w:rPr>
        <w:t xml:space="preserve"> </w:t>
      </w:r>
      <w:r w:rsidRPr="00BB7AB6">
        <w:rPr>
          <w:rFonts w:ascii="Century Schoolbook" w:hAnsi="Century Schoolbook"/>
          <w:sz w:val="26"/>
          <w:szCs w:val="26"/>
          <w:u w:val="single"/>
        </w:rPr>
        <w:t>surgit</w:t>
      </w:r>
      <w:r>
        <w:rPr>
          <w:rFonts w:ascii="Century Schoolbook" w:hAnsi="Century Schoolbook"/>
          <w:sz w:val="26"/>
          <w:szCs w:val="26"/>
        </w:rPr>
        <w:t xml:space="preserve"> ; </w:t>
      </w:r>
    </w:p>
    <w:p w:rsidR="00BB7AB6" w:rsidRDefault="00BB7AB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BB7AB6" w:rsidRDefault="00BB7AB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 w:rsidRPr="00BB7AB6">
        <w:rPr>
          <w:rFonts w:ascii="Century Schoolbook" w:hAnsi="Century Schoolbook"/>
          <w:color w:val="00B050"/>
          <w:sz w:val="26"/>
          <w:szCs w:val="26"/>
        </w:rPr>
        <w:t>paucum</w:t>
      </w:r>
      <w:r w:rsidR="0042316A" w:rsidRPr="00BB7AB6">
        <w:rPr>
          <w:rFonts w:ascii="Century Schoolbook" w:hAnsi="Century Schoolbook"/>
          <w:color w:val="00B050"/>
          <w:sz w:val="26"/>
          <w:szCs w:val="26"/>
        </w:rPr>
        <w:t xml:space="preserve"> </w:t>
      </w:r>
      <w:r w:rsidRPr="00BB7AB6">
        <w:rPr>
          <w:rFonts w:ascii="Century Schoolbook" w:hAnsi="Century Schoolbook"/>
          <w:color w:val="00B050"/>
          <w:sz w:val="26"/>
          <w:szCs w:val="26"/>
        </w:rPr>
        <w:t>panem</w:t>
      </w:r>
      <w:r>
        <w:rPr>
          <w:rFonts w:ascii="Century Schoolbook" w:hAnsi="Century Schoolbook"/>
          <w:sz w:val="26"/>
          <w:szCs w:val="26"/>
        </w:rPr>
        <w:t xml:space="preserve"> et </w:t>
      </w:r>
      <w:r w:rsidRPr="00BB7AB6">
        <w:rPr>
          <w:rFonts w:ascii="Century Schoolbook" w:hAnsi="Century Schoolbook"/>
          <w:color w:val="00B050"/>
          <w:sz w:val="26"/>
          <w:szCs w:val="26"/>
        </w:rPr>
        <w:t>caseum</w:t>
      </w:r>
      <w:r w:rsidR="00BB7AB6">
        <w:rPr>
          <w:rFonts w:ascii="Century Schoolbook" w:hAnsi="Century Schoolbook"/>
          <w:color w:val="00B050"/>
          <w:sz w:val="26"/>
          <w:szCs w:val="26"/>
        </w:rPr>
        <w:t xml:space="preserve"> (acc. sg. --- &gt; C.D.V.) 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Pr="00BB7AB6">
        <w:rPr>
          <w:rFonts w:ascii="Century Schoolbook" w:hAnsi="Century Schoolbook"/>
          <w:sz w:val="26"/>
          <w:szCs w:val="26"/>
          <w:u w:val="single"/>
        </w:rPr>
        <w:t>edit</w:t>
      </w:r>
      <w:r>
        <w:rPr>
          <w:rFonts w:ascii="Century Schoolbook" w:hAnsi="Century Schoolbook"/>
          <w:sz w:val="26"/>
          <w:szCs w:val="26"/>
        </w:rPr>
        <w:t>.</w:t>
      </w:r>
    </w:p>
    <w:p w:rsidR="00BB7AB6" w:rsidRDefault="00BB7AB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BB7AB6" w:rsidRPr="00BB7AB6" w:rsidRDefault="00BB7AB6" w:rsidP="00BB7AB6">
      <w:pPr>
        <w:spacing w:after="0"/>
        <w:jc w:val="both"/>
        <w:rPr>
          <w:rFonts w:ascii="Century Schoolbook" w:hAnsi="Century Schoolbook"/>
          <w:b/>
          <w:sz w:val="26"/>
          <w:szCs w:val="26"/>
        </w:rPr>
      </w:pPr>
      <w:r w:rsidRPr="00BB7AB6">
        <w:rPr>
          <w:rFonts w:ascii="Century Schoolbook" w:hAnsi="Century Schoolbook"/>
          <w:b/>
          <w:sz w:val="26"/>
          <w:szCs w:val="26"/>
        </w:rPr>
        <w:t>--- &gt;</w:t>
      </w:r>
      <w:r>
        <w:rPr>
          <w:rFonts w:ascii="Century Schoolbook" w:hAnsi="Century Schoolbook"/>
          <w:b/>
          <w:sz w:val="26"/>
          <w:szCs w:val="26"/>
        </w:rPr>
        <w:t xml:space="preserve"> Dès la 1</w:t>
      </w:r>
      <w:r w:rsidRPr="00BB7AB6">
        <w:rPr>
          <w:rFonts w:ascii="Century Schoolbook" w:hAnsi="Century Schoolbook"/>
          <w:b/>
          <w:sz w:val="26"/>
          <w:szCs w:val="26"/>
          <w:vertAlign w:val="superscript"/>
        </w:rPr>
        <w:t>ère</w:t>
      </w:r>
      <w:r>
        <w:rPr>
          <w:rFonts w:ascii="Century Schoolbook" w:hAnsi="Century Schoolbook"/>
          <w:b/>
          <w:sz w:val="26"/>
          <w:szCs w:val="26"/>
        </w:rPr>
        <w:t xml:space="preserve"> lueur (dès l’aube), le maître de maison se lève ; il mange un peu de pain et de fromage.</w:t>
      </w:r>
    </w:p>
    <w:p w:rsid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BB7AB6" w:rsidRDefault="00BB7AB6" w:rsidP="00BB7AB6">
      <w:pPr>
        <w:spacing w:after="0"/>
        <w:jc w:val="both"/>
        <w:rPr>
          <w:rFonts w:ascii="Century Schoolbook" w:hAnsi="Century Schoolbook"/>
          <w:color w:val="FF0000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(</w:t>
      </w:r>
      <w:r w:rsidR="00C835EF" w:rsidRPr="00BB7AB6">
        <w:rPr>
          <w:rFonts w:ascii="Century Schoolbook" w:hAnsi="Century Schoolbook"/>
          <w:sz w:val="26"/>
          <w:szCs w:val="26"/>
          <w:bdr w:val="single" w:sz="4" w:space="0" w:color="auto"/>
        </w:rPr>
        <w:t>Cum</w:t>
      </w:r>
      <w:r w:rsidR="003F7E76" w:rsidRPr="003F7E76">
        <w:rPr>
          <w:rFonts w:ascii="Century Schoolbook" w:hAnsi="Century Schoolbook"/>
          <w:sz w:val="26"/>
          <w:szCs w:val="26"/>
          <w:vertAlign w:val="superscript"/>
        </w:rPr>
        <w:t>*</w:t>
      </w:r>
      <w:r w:rsidR="00C835EF" w:rsidRPr="00BB7AB6">
        <w:rPr>
          <w:rFonts w:ascii="Century Schoolbook" w:hAnsi="Century Schoolbook"/>
          <w:color w:val="00B050"/>
          <w:sz w:val="26"/>
          <w:szCs w:val="26"/>
        </w:rPr>
        <w:t>dominum</w:t>
      </w:r>
      <w:r>
        <w:rPr>
          <w:rFonts w:ascii="Century Schoolbook" w:hAnsi="Century Schoolbook"/>
          <w:color w:val="00B050"/>
          <w:sz w:val="26"/>
          <w:szCs w:val="26"/>
        </w:rPr>
        <w:t xml:space="preserve"> (acc. sg. --- &gt; C.D.V.)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C835EF" w:rsidRPr="00BB7AB6">
        <w:rPr>
          <w:rFonts w:ascii="Century Schoolbook" w:hAnsi="Century Schoolbook"/>
          <w:sz w:val="26"/>
          <w:szCs w:val="26"/>
          <w:u w:val="dash"/>
        </w:rPr>
        <w:t>salutant</w:t>
      </w:r>
      <w:r>
        <w:rPr>
          <w:rFonts w:ascii="Century Schoolbook" w:hAnsi="Century Schoolbook"/>
          <w:sz w:val="26"/>
          <w:szCs w:val="26"/>
        </w:rPr>
        <w:t>)</w:t>
      </w:r>
      <w:r w:rsidR="00C835EF">
        <w:rPr>
          <w:rFonts w:ascii="Century Schoolbook" w:hAnsi="Century Schoolbook"/>
          <w:sz w:val="26"/>
          <w:szCs w:val="26"/>
        </w:rPr>
        <w:t xml:space="preserve">, </w:t>
      </w:r>
      <w:r w:rsidR="00C835EF" w:rsidRPr="00BB7AB6">
        <w:rPr>
          <w:rFonts w:ascii="Century Schoolbook" w:hAnsi="Century Schoolbook"/>
          <w:color w:val="FF0000"/>
          <w:sz w:val="26"/>
          <w:szCs w:val="26"/>
        </w:rPr>
        <w:t>clientes</w:t>
      </w:r>
      <w:r>
        <w:rPr>
          <w:rFonts w:ascii="Century Schoolbook" w:hAnsi="Century Schoolbook"/>
          <w:color w:val="FF0000"/>
          <w:sz w:val="26"/>
          <w:szCs w:val="26"/>
        </w:rPr>
        <w:t xml:space="preserve"> (nom. pl. --- &gt; </w:t>
      </w:r>
    </w:p>
    <w:p w:rsidR="00BB7AB6" w:rsidRDefault="00BB7AB6" w:rsidP="00BB7AB6">
      <w:pPr>
        <w:spacing w:after="0"/>
        <w:jc w:val="both"/>
        <w:rPr>
          <w:rFonts w:ascii="Century Schoolbook" w:hAnsi="Century Schoolbook"/>
          <w:color w:val="FF0000"/>
          <w:sz w:val="26"/>
          <w:szCs w:val="26"/>
        </w:rPr>
      </w:pPr>
    </w:p>
    <w:p w:rsidR="00BB7AB6" w:rsidRDefault="00BB7AB6" w:rsidP="00BB7AB6">
      <w:pPr>
        <w:spacing w:after="0"/>
        <w:jc w:val="both"/>
        <w:rPr>
          <w:rFonts w:ascii="Century Schoolbook" w:hAnsi="Century Schoolbook"/>
          <w:color w:val="FF0000"/>
          <w:sz w:val="26"/>
          <w:szCs w:val="26"/>
        </w:rPr>
      </w:pPr>
    </w:p>
    <w:p w:rsidR="00BB7AB6" w:rsidRDefault="00BB7AB6" w:rsidP="00BB7AB6">
      <w:pPr>
        <w:spacing w:after="0"/>
        <w:jc w:val="both"/>
        <w:rPr>
          <w:rFonts w:ascii="Century Schoolbook" w:hAnsi="Century Schoolbook"/>
          <w:color w:val="E36C0A" w:themeColor="accent6" w:themeShade="BF"/>
          <w:sz w:val="26"/>
          <w:szCs w:val="26"/>
        </w:rPr>
      </w:pPr>
      <w:r>
        <w:rPr>
          <w:rFonts w:ascii="Century Schoolbook" w:hAnsi="Century Schoolbook"/>
          <w:color w:val="FF0000"/>
          <w:sz w:val="26"/>
          <w:szCs w:val="26"/>
        </w:rPr>
        <w:t>sujet)</w:t>
      </w:r>
      <w:r w:rsidR="00C835EF">
        <w:rPr>
          <w:rFonts w:ascii="Century Schoolbook" w:hAnsi="Century Schoolbook"/>
          <w:sz w:val="26"/>
          <w:szCs w:val="26"/>
        </w:rPr>
        <w:t xml:space="preserve"> </w:t>
      </w:r>
      <w:r w:rsidR="00C835EF" w:rsidRPr="00BB7AB6">
        <w:rPr>
          <w:rFonts w:ascii="Century Schoolbook" w:hAnsi="Century Schoolbook"/>
          <w:color w:val="00B050"/>
          <w:sz w:val="26"/>
          <w:szCs w:val="26"/>
        </w:rPr>
        <w:t>pecuniam</w:t>
      </w:r>
      <w:r w:rsidR="00C835EF">
        <w:rPr>
          <w:rFonts w:ascii="Century Schoolbook" w:hAnsi="Century Schoolbook"/>
          <w:sz w:val="26"/>
          <w:szCs w:val="26"/>
        </w:rPr>
        <w:t xml:space="preserve"> et </w:t>
      </w:r>
      <w:r w:rsidR="00C835EF" w:rsidRPr="00BB7AB6">
        <w:rPr>
          <w:rFonts w:ascii="Century Schoolbook" w:hAnsi="Century Schoolbook"/>
          <w:color w:val="00B050"/>
          <w:sz w:val="26"/>
          <w:szCs w:val="26"/>
        </w:rPr>
        <w:t>cibum</w:t>
      </w:r>
      <w:r>
        <w:rPr>
          <w:rFonts w:ascii="Century Schoolbook" w:hAnsi="Century Schoolbook"/>
          <w:color w:val="00B050"/>
          <w:sz w:val="26"/>
          <w:szCs w:val="26"/>
        </w:rPr>
        <w:t xml:space="preserve"> (acc. sg. --- &gt; C.D.V.)</w:t>
      </w:r>
      <w:r w:rsidR="00C835EF">
        <w:rPr>
          <w:rFonts w:ascii="Century Schoolbook" w:hAnsi="Century Schoolbook"/>
          <w:sz w:val="26"/>
          <w:szCs w:val="26"/>
        </w:rPr>
        <w:t xml:space="preserve"> </w:t>
      </w:r>
      <w:r w:rsidR="00C835EF" w:rsidRPr="00BB7AB6">
        <w:rPr>
          <w:rFonts w:ascii="Century Schoolbook" w:hAnsi="Century Schoolbook"/>
          <w:color w:val="E36C0A" w:themeColor="accent6" w:themeShade="BF"/>
          <w:sz w:val="26"/>
          <w:szCs w:val="26"/>
        </w:rPr>
        <w:t>in sportula</w:t>
      </w:r>
      <w:r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(abl. sg. --- &gt; c.c. </w:t>
      </w:r>
    </w:p>
    <w:p w:rsidR="00BB7AB6" w:rsidRDefault="00BB7AB6" w:rsidP="00BB7AB6">
      <w:pPr>
        <w:spacing w:after="0"/>
        <w:jc w:val="both"/>
        <w:rPr>
          <w:rFonts w:ascii="Century Schoolbook" w:hAnsi="Century Schoolbook"/>
          <w:color w:val="E36C0A" w:themeColor="accent6" w:themeShade="BF"/>
          <w:sz w:val="26"/>
          <w:szCs w:val="26"/>
        </w:rPr>
      </w:pPr>
    </w:p>
    <w:p w:rsidR="00BB7AB6" w:rsidRDefault="00BB7AB6" w:rsidP="00BB7AB6">
      <w:pPr>
        <w:spacing w:after="0"/>
        <w:jc w:val="both"/>
        <w:rPr>
          <w:rFonts w:ascii="Century Schoolbook" w:hAnsi="Century Schoolbook"/>
          <w:color w:val="E36C0A" w:themeColor="accent6" w:themeShade="BF"/>
          <w:sz w:val="26"/>
          <w:szCs w:val="26"/>
        </w:rPr>
      </w:pPr>
    </w:p>
    <w:p w:rsidR="00C835EF" w:rsidRDefault="00BB7AB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de lieu) 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C835EF" w:rsidRPr="00BB7AB6">
        <w:rPr>
          <w:rFonts w:ascii="Century Schoolbook" w:hAnsi="Century Schoolbook"/>
          <w:sz w:val="26"/>
          <w:szCs w:val="26"/>
          <w:u w:val="single"/>
        </w:rPr>
        <w:t>recipiunt</w:t>
      </w:r>
      <w:r w:rsidR="00C835EF">
        <w:rPr>
          <w:rFonts w:ascii="Century Schoolbook" w:hAnsi="Century Schoolbook"/>
          <w:sz w:val="26"/>
          <w:szCs w:val="26"/>
        </w:rPr>
        <w:t>.</w:t>
      </w:r>
    </w:p>
    <w:p w:rsid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BB7AB6" w:rsidRDefault="00BB7AB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BB7AB6" w:rsidRPr="00BB7AB6" w:rsidRDefault="00BB7AB6" w:rsidP="00BB7AB6">
      <w:pPr>
        <w:spacing w:after="0"/>
        <w:jc w:val="both"/>
        <w:rPr>
          <w:rFonts w:ascii="Century Schoolbook" w:hAnsi="Century Schoolbook"/>
          <w:b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--- &gt; </w:t>
      </w:r>
      <w:r>
        <w:rPr>
          <w:rFonts w:ascii="Century Schoolbook" w:hAnsi="Century Schoolbook"/>
          <w:b/>
          <w:sz w:val="26"/>
          <w:szCs w:val="26"/>
        </w:rPr>
        <w:t>Lorsqu’ils saluent le maître de maison, les clients reçoivent de l’argent et de la nourriture dans un panier.</w:t>
      </w:r>
    </w:p>
    <w:p w:rsid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BB7AB6" w:rsidRDefault="00BB7AB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BB7AB6" w:rsidRDefault="00C835EF" w:rsidP="00BB7AB6">
      <w:pPr>
        <w:spacing w:after="0"/>
        <w:ind w:right="-510"/>
        <w:jc w:val="both"/>
        <w:rPr>
          <w:rFonts w:ascii="Century Schoolbook" w:hAnsi="Century Schoolbook"/>
          <w:color w:val="E36C0A" w:themeColor="accent6" w:themeShade="BF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Deinde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Pr="00BB7AB6">
        <w:rPr>
          <w:rFonts w:ascii="Century Schoolbook" w:hAnsi="Century Schoolbook"/>
          <w:color w:val="FF0000"/>
          <w:sz w:val="26"/>
          <w:szCs w:val="26"/>
        </w:rPr>
        <w:t>dominus</w:t>
      </w:r>
      <w:r w:rsidR="00BB7AB6">
        <w:rPr>
          <w:rFonts w:ascii="Century Schoolbook" w:hAnsi="Century Schoolbook"/>
          <w:color w:val="FF0000"/>
          <w:sz w:val="26"/>
          <w:szCs w:val="26"/>
        </w:rPr>
        <w:t xml:space="preserve"> (nom. sg. --- &gt; sujet)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BB7AB6">
        <w:rPr>
          <w:rFonts w:ascii="Century Schoolbook" w:hAnsi="Century Schoolbook"/>
          <w:color w:val="E36C0A" w:themeColor="accent6" w:themeShade="BF"/>
          <w:sz w:val="26"/>
          <w:szCs w:val="26"/>
        </w:rPr>
        <w:t>cum</w:t>
      </w:r>
      <w:r w:rsidR="003F7E76" w:rsidRPr="00BB7AB6">
        <w:rPr>
          <w:rFonts w:ascii="Century Schoolbook" w:hAnsi="Century Schoolbook"/>
          <w:color w:val="E36C0A" w:themeColor="accent6" w:themeShade="BF"/>
          <w:sz w:val="26"/>
          <w:szCs w:val="26"/>
          <w:vertAlign w:val="superscript"/>
        </w:rPr>
        <w:t>**</w:t>
      </w:r>
      <w:r w:rsidRPr="00BB7AB6">
        <w:rPr>
          <w:rFonts w:ascii="Century Schoolbook" w:hAnsi="Century Schoolbook"/>
          <w:color w:val="E36C0A" w:themeColor="accent6" w:themeShade="BF"/>
          <w:sz w:val="26"/>
          <w:szCs w:val="26"/>
        </w:rPr>
        <w:t>clientibus</w:t>
      </w:r>
      <w:r w:rsidR="00BB7AB6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(abl. pl. --- &gt; c.c. </w:t>
      </w:r>
    </w:p>
    <w:p w:rsidR="00BB7AB6" w:rsidRDefault="00BB7AB6" w:rsidP="00BB7AB6">
      <w:pPr>
        <w:spacing w:after="0"/>
        <w:ind w:right="-510"/>
        <w:jc w:val="both"/>
        <w:rPr>
          <w:rFonts w:ascii="Century Schoolbook" w:hAnsi="Century Schoolbook"/>
          <w:color w:val="E36C0A" w:themeColor="accent6" w:themeShade="BF"/>
          <w:sz w:val="26"/>
          <w:szCs w:val="26"/>
        </w:rPr>
      </w:pPr>
    </w:p>
    <w:p w:rsidR="00BB7AB6" w:rsidRDefault="00BB7AB6" w:rsidP="00BB7AB6">
      <w:pPr>
        <w:spacing w:after="0"/>
        <w:ind w:right="-510"/>
        <w:jc w:val="both"/>
        <w:rPr>
          <w:rFonts w:ascii="Century Schoolbook" w:hAnsi="Century Schoolbook"/>
          <w:color w:val="E36C0A" w:themeColor="accent6" w:themeShade="BF"/>
          <w:sz w:val="26"/>
          <w:szCs w:val="26"/>
        </w:rPr>
      </w:pPr>
    </w:p>
    <w:p w:rsidR="00BB7AB6" w:rsidRDefault="005433B3" w:rsidP="00BB7AB6">
      <w:pPr>
        <w:spacing w:after="0"/>
        <w:ind w:right="-510"/>
        <w:jc w:val="both"/>
        <w:rPr>
          <w:rFonts w:ascii="Century Schoolbook" w:hAnsi="Century Schoolbook"/>
          <w:color w:val="00B050"/>
          <w:sz w:val="26"/>
          <w:szCs w:val="26"/>
        </w:rPr>
      </w:pPr>
      <w:r>
        <w:rPr>
          <w:rFonts w:ascii="Century Schoolbook" w:hAnsi="Century Schoolbook"/>
          <w:color w:val="E36C0A" w:themeColor="accent6" w:themeShade="BF"/>
          <w:sz w:val="26"/>
          <w:szCs w:val="26"/>
        </w:rPr>
        <w:t>d’</w:t>
      </w:r>
      <w:r w:rsidR="00BB7AB6">
        <w:rPr>
          <w:rFonts w:ascii="Century Schoolbook" w:hAnsi="Century Schoolbook"/>
          <w:color w:val="E36C0A" w:themeColor="accent6" w:themeShade="BF"/>
          <w:sz w:val="26"/>
          <w:szCs w:val="26"/>
        </w:rPr>
        <w:t>accompagnement)</w:t>
      </w:r>
      <w:r w:rsidR="00C835EF">
        <w:rPr>
          <w:rFonts w:ascii="Century Schoolbook" w:hAnsi="Century Schoolbook"/>
          <w:sz w:val="26"/>
          <w:szCs w:val="26"/>
        </w:rPr>
        <w:t xml:space="preserve"> </w:t>
      </w:r>
      <w:r w:rsidR="00C835EF" w:rsidRPr="00BB7AB6">
        <w:rPr>
          <w:rFonts w:ascii="Century Schoolbook" w:hAnsi="Century Schoolbook"/>
          <w:color w:val="00B050"/>
          <w:sz w:val="26"/>
          <w:szCs w:val="26"/>
        </w:rPr>
        <w:t>in forum</w:t>
      </w:r>
      <w:r w:rsidR="00BB7AB6">
        <w:rPr>
          <w:rFonts w:ascii="Century Schoolbook" w:hAnsi="Century Schoolbook"/>
          <w:color w:val="00B050"/>
          <w:sz w:val="26"/>
          <w:szCs w:val="26"/>
        </w:rPr>
        <w:t xml:space="preserve"> (acc. sg. --- &gt; c.c. de lieu)</w:t>
      </w:r>
      <w:r w:rsidR="00C835EF">
        <w:rPr>
          <w:rFonts w:ascii="Century Schoolbook" w:hAnsi="Century Schoolbook"/>
          <w:sz w:val="26"/>
          <w:szCs w:val="26"/>
        </w:rPr>
        <w:t xml:space="preserve"> </w:t>
      </w:r>
      <w:r w:rsidR="00C835EF" w:rsidRPr="00BB7AB6">
        <w:rPr>
          <w:rFonts w:ascii="Century Schoolbook" w:hAnsi="Century Schoolbook"/>
          <w:sz w:val="26"/>
          <w:szCs w:val="26"/>
          <w:u w:val="single"/>
        </w:rPr>
        <w:t>it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BB7AB6">
        <w:rPr>
          <w:rFonts w:ascii="Century Schoolbook" w:hAnsi="Century Schoolbook"/>
          <w:sz w:val="26"/>
          <w:szCs w:val="26"/>
        </w:rPr>
        <w:t>(</w:t>
      </w:r>
      <w:r w:rsidR="00C835EF" w:rsidRPr="00BB7AB6">
        <w:rPr>
          <w:rFonts w:ascii="Century Schoolbook" w:hAnsi="Century Schoolbook"/>
          <w:sz w:val="26"/>
          <w:szCs w:val="26"/>
          <w:bdr w:val="single" w:sz="4" w:space="0" w:color="auto"/>
        </w:rPr>
        <w:t>ubi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C835EF" w:rsidRPr="00BB7AB6">
        <w:rPr>
          <w:rFonts w:ascii="Century Schoolbook" w:hAnsi="Century Schoolbook"/>
          <w:color w:val="00B050"/>
          <w:sz w:val="26"/>
          <w:szCs w:val="26"/>
        </w:rPr>
        <w:t xml:space="preserve">negotia publica et </w:t>
      </w:r>
    </w:p>
    <w:p w:rsidR="00BB7AB6" w:rsidRDefault="00BB7AB6" w:rsidP="00BB7AB6">
      <w:pPr>
        <w:spacing w:after="0"/>
        <w:ind w:right="-510"/>
        <w:jc w:val="both"/>
        <w:rPr>
          <w:rFonts w:ascii="Century Schoolbook" w:hAnsi="Century Schoolbook"/>
          <w:color w:val="00B050"/>
          <w:sz w:val="26"/>
          <w:szCs w:val="26"/>
        </w:rPr>
      </w:pPr>
    </w:p>
    <w:p w:rsidR="00BB7AB6" w:rsidRDefault="00BB7AB6" w:rsidP="00BB7AB6">
      <w:pPr>
        <w:spacing w:after="0"/>
        <w:ind w:right="-510"/>
        <w:jc w:val="both"/>
        <w:rPr>
          <w:rFonts w:ascii="Century Schoolbook" w:hAnsi="Century Schoolbook"/>
          <w:color w:val="00B050"/>
          <w:sz w:val="26"/>
          <w:szCs w:val="26"/>
        </w:rPr>
      </w:pPr>
    </w:p>
    <w:p w:rsidR="00C835EF" w:rsidRDefault="00C835EF" w:rsidP="00BB7AB6">
      <w:pPr>
        <w:spacing w:after="0"/>
        <w:ind w:right="-510"/>
        <w:jc w:val="both"/>
        <w:rPr>
          <w:rFonts w:ascii="Century Schoolbook" w:hAnsi="Century Schoolbook"/>
          <w:sz w:val="26"/>
          <w:szCs w:val="26"/>
        </w:rPr>
      </w:pPr>
      <w:r w:rsidRPr="00BB7AB6">
        <w:rPr>
          <w:rFonts w:ascii="Century Schoolbook" w:hAnsi="Century Schoolbook"/>
          <w:color w:val="00B050"/>
          <w:sz w:val="26"/>
          <w:szCs w:val="26"/>
        </w:rPr>
        <w:t>privata</w:t>
      </w:r>
      <w:r w:rsidR="00BB7AB6">
        <w:rPr>
          <w:rFonts w:ascii="Century Schoolbook" w:hAnsi="Century Schoolbook"/>
          <w:color w:val="00B050"/>
          <w:sz w:val="26"/>
          <w:szCs w:val="26"/>
        </w:rPr>
        <w:t xml:space="preserve"> (acc. pl. --- &gt; C.D.V.)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BB7AB6">
        <w:rPr>
          <w:rFonts w:ascii="Century Schoolbook" w:hAnsi="Century Schoolbook"/>
          <w:sz w:val="26"/>
          <w:szCs w:val="26"/>
          <w:u w:val="dash"/>
        </w:rPr>
        <w:t>agit</w:t>
      </w:r>
      <w:r w:rsidR="00BB7AB6">
        <w:rPr>
          <w:rFonts w:ascii="Century Schoolbook" w:hAnsi="Century Schoolbook"/>
          <w:sz w:val="26"/>
          <w:szCs w:val="26"/>
        </w:rPr>
        <w:t>)</w:t>
      </w:r>
      <w:r>
        <w:rPr>
          <w:rFonts w:ascii="Century Schoolbook" w:hAnsi="Century Schoolbook"/>
          <w:sz w:val="26"/>
          <w:szCs w:val="26"/>
        </w:rPr>
        <w:t>.</w:t>
      </w:r>
    </w:p>
    <w:p w:rsidR="00BB7AB6" w:rsidRDefault="00BB7AB6" w:rsidP="00BB7AB6">
      <w:pPr>
        <w:spacing w:after="0"/>
        <w:ind w:right="-510"/>
        <w:jc w:val="both"/>
        <w:rPr>
          <w:rFonts w:ascii="Century Schoolbook" w:hAnsi="Century Schoolbook"/>
          <w:sz w:val="26"/>
          <w:szCs w:val="26"/>
        </w:rPr>
      </w:pPr>
    </w:p>
    <w:p w:rsidR="00BB7AB6" w:rsidRDefault="00BB7AB6" w:rsidP="00BB7AB6">
      <w:pPr>
        <w:spacing w:after="0"/>
        <w:ind w:right="-510"/>
        <w:jc w:val="both"/>
        <w:rPr>
          <w:rFonts w:ascii="Century Schoolbook" w:hAnsi="Century Schoolbook"/>
          <w:sz w:val="26"/>
          <w:szCs w:val="26"/>
        </w:rPr>
      </w:pPr>
    </w:p>
    <w:p w:rsidR="00BB7AB6" w:rsidRPr="00BB7AB6" w:rsidRDefault="00BB7AB6" w:rsidP="00BB7AB6">
      <w:pPr>
        <w:spacing w:after="0"/>
        <w:ind w:right="-510"/>
        <w:jc w:val="both"/>
        <w:rPr>
          <w:rFonts w:ascii="Century Schoolbook" w:hAnsi="Century Schoolbook"/>
          <w:b/>
          <w:sz w:val="26"/>
          <w:szCs w:val="26"/>
        </w:rPr>
      </w:pPr>
      <w:r w:rsidRPr="00BB7AB6">
        <w:rPr>
          <w:rFonts w:ascii="Century Schoolbook" w:hAnsi="Century Schoolbook"/>
          <w:b/>
          <w:sz w:val="26"/>
          <w:szCs w:val="26"/>
        </w:rPr>
        <w:t xml:space="preserve">--- &gt; </w:t>
      </w:r>
      <w:r>
        <w:rPr>
          <w:rFonts w:ascii="Century Schoolbook" w:hAnsi="Century Schoolbook"/>
          <w:b/>
          <w:sz w:val="26"/>
          <w:szCs w:val="26"/>
        </w:rPr>
        <w:t>Ensuite, le maître va/se rend avec ses clients au forum où il conclut des affaires publiques et privées.</w:t>
      </w:r>
    </w:p>
    <w:p w:rsidR="00C835EF" w:rsidRDefault="00C835EF" w:rsidP="00BB7AB6">
      <w:pPr>
        <w:spacing w:after="0"/>
        <w:ind w:right="-397"/>
        <w:jc w:val="both"/>
        <w:rPr>
          <w:rFonts w:ascii="Century Schoolbook" w:hAnsi="Century Schoolbook"/>
          <w:sz w:val="26"/>
          <w:szCs w:val="26"/>
        </w:rPr>
      </w:pPr>
    </w:p>
    <w:p w:rsidR="00C835EF" w:rsidRDefault="00C835EF" w:rsidP="00BB7AB6">
      <w:pPr>
        <w:spacing w:after="0"/>
        <w:ind w:right="-397"/>
        <w:jc w:val="both"/>
        <w:rPr>
          <w:rFonts w:ascii="Century Schoolbook" w:hAnsi="Century Schoolbook"/>
          <w:sz w:val="26"/>
          <w:szCs w:val="26"/>
        </w:rPr>
      </w:pPr>
    </w:p>
    <w:p w:rsidR="00BB7AB6" w:rsidRDefault="00BB7AB6" w:rsidP="00BB7AB6">
      <w:pPr>
        <w:spacing w:after="0"/>
        <w:ind w:right="-397"/>
        <w:jc w:val="both"/>
        <w:rPr>
          <w:rFonts w:ascii="Century Schoolbook" w:hAnsi="Century Schoolbook"/>
          <w:sz w:val="26"/>
          <w:szCs w:val="26"/>
        </w:rPr>
      </w:pPr>
    </w:p>
    <w:p w:rsidR="005433B3" w:rsidRDefault="00C835EF" w:rsidP="00BB7AB6">
      <w:pPr>
        <w:spacing w:after="0"/>
        <w:ind w:right="-397"/>
        <w:jc w:val="both"/>
        <w:rPr>
          <w:rFonts w:ascii="Century Schoolbook" w:hAnsi="Century Schoolbook"/>
          <w:color w:val="FF0000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lastRenderedPageBreak/>
        <w:t xml:space="preserve">Cotidie </w:t>
      </w:r>
      <w:r w:rsidRPr="00BB7AB6">
        <w:rPr>
          <w:rFonts w:ascii="Century Schoolbook" w:hAnsi="Century Schoolbook"/>
          <w:color w:val="00B050"/>
          <w:sz w:val="26"/>
          <w:szCs w:val="26"/>
        </w:rPr>
        <w:t>post meridiem</w:t>
      </w:r>
      <w:r w:rsidR="00BB7AB6">
        <w:rPr>
          <w:rFonts w:ascii="Century Schoolbook" w:hAnsi="Century Schoolbook"/>
          <w:color w:val="00B050"/>
          <w:sz w:val="26"/>
          <w:szCs w:val="26"/>
        </w:rPr>
        <w:t xml:space="preserve"> (acc. sg. --- &gt; c.c. de temps)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Pr="00BB7AB6">
        <w:rPr>
          <w:rFonts w:ascii="Century Schoolbook" w:hAnsi="Century Schoolbook"/>
          <w:color w:val="FF0000"/>
          <w:sz w:val="26"/>
          <w:szCs w:val="26"/>
        </w:rPr>
        <w:t>dominus</w:t>
      </w:r>
      <w:r w:rsidR="00BB7AB6">
        <w:rPr>
          <w:rFonts w:ascii="Century Schoolbook" w:hAnsi="Century Schoolbook"/>
          <w:color w:val="FF0000"/>
          <w:sz w:val="26"/>
          <w:szCs w:val="26"/>
        </w:rPr>
        <w:t xml:space="preserve"> (nom. sg. --- &gt; </w:t>
      </w:r>
    </w:p>
    <w:p w:rsidR="005433B3" w:rsidRDefault="005433B3" w:rsidP="00BB7AB6">
      <w:pPr>
        <w:spacing w:after="0"/>
        <w:ind w:right="-397"/>
        <w:jc w:val="both"/>
        <w:rPr>
          <w:rFonts w:ascii="Century Schoolbook" w:hAnsi="Century Schoolbook"/>
          <w:color w:val="FF0000"/>
          <w:sz w:val="26"/>
          <w:szCs w:val="26"/>
        </w:rPr>
      </w:pPr>
    </w:p>
    <w:p w:rsidR="005433B3" w:rsidRDefault="005433B3" w:rsidP="00BB7AB6">
      <w:pPr>
        <w:spacing w:after="0"/>
        <w:ind w:right="-397"/>
        <w:jc w:val="both"/>
        <w:rPr>
          <w:rFonts w:ascii="Century Schoolbook" w:hAnsi="Century Schoolbook"/>
          <w:color w:val="FF0000"/>
          <w:sz w:val="26"/>
          <w:szCs w:val="26"/>
        </w:rPr>
      </w:pPr>
    </w:p>
    <w:p w:rsidR="00C835EF" w:rsidRDefault="00BB7AB6" w:rsidP="00BB7AB6">
      <w:pPr>
        <w:spacing w:after="0"/>
        <w:ind w:right="-397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color w:val="FF0000"/>
          <w:sz w:val="26"/>
          <w:szCs w:val="26"/>
        </w:rPr>
        <w:t>sujet)</w:t>
      </w:r>
      <w:r w:rsidR="00C835EF">
        <w:rPr>
          <w:rFonts w:ascii="Century Schoolbook" w:hAnsi="Century Schoolbook"/>
          <w:sz w:val="26"/>
          <w:szCs w:val="26"/>
        </w:rPr>
        <w:t xml:space="preserve"> </w:t>
      </w:r>
      <w:r w:rsidR="00C835EF" w:rsidRPr="00BB7AB6">
        <w:rPr>
          <w:rFonts w:ascii="Century Schoolbook" w:hAnsi="Century Schoolbook"/>
          <w:color w:val="00B050"/>
          <w:sz w:val="26"/>
          <w:szCs w:val="26"/>
        </w:rPr>
        <w:t>in thermas</w:t>
      </w:r>
      <w:r w:rsidR="005433B3">
        <w:rPr>
          <w:rFonts w:ascii="Century Schoolbook" w:hAnsi="Century Schoolbook"/>
          <w:color w:val="00B050"/>
          <w:sz w:val="26"/>
          <w:szCs w:val="26"/>
        </w:rPr>
        <w:t xml:space="preserve"> (acc. pl. --- &gt; c.c. de lieu)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C835EF" w:rsidRPr="008C0494">
        <w:rPr>
          <w:rFonts w:ascii="Century Schoolbook" w:hAnsi="Century Schoolbook"/>
          <w:sz w:val="26"/>
          <w:szCs w:val="26"/>
          <w:u w:val="single"/>
        </w:rPr>
        <w:t>venit</w:t>
      </w:r>
      <w:r w:rsidR="00C835EF">
        <w:rPr>
          <w:rFonts w:ascii="Century Schoolbook" w:hAnsi="Century Schoolbook"/>
          <w:sz w:val="26"/>
          <w:szCs w:val="26"/>
        </w:rPr>
        <w:t xml:space="preserve"> : ibi </w:t>
      </w:r>
      <w:r w:rsidR="00C835EF" w:rsidRPr="00BB7AB6">
        <w:rPr>
          <w:rFonts w:ascii="Century Schoolbook" w:hAnsi="Century Schoolbook"/>
          <w:sz w:val="26"/>
          <w:szCs w:val="26"/>
          <w:u w:val="single"/>
        </w:rPr>
        <w:t>se lavat</w:t>
      </w:r>
      <w:r w:rsidR="00C835EF">
        <w:rPr>
          <w:rFonts w:ascii="Century Schoolbook" w:hAnsi="Century Schoolbook"/>
          <w:sz w:val="26"/>
          <w:szCs w:val="26"/>
        </w:rPr>
        <w:t xml:space="preserve"> et </w:t>
      </w:r>
      <w:r w:rsidR="00C835EF" w:rsidRPr="00BB7AB6">
        <w:rPr>
          <w:rFonts w:ascii="Century Schoolbook" w:hAnsi="Century Schoolbook"/>
          <w:sz w:val="26"/>
          <w:szCs w:val="26"/>
          <w:u w:val="single"/>
        </w:rPr>
        <w:t>exercet</w:t>
      </w:r>
      <w:r w:rsidR="00C835EF">
        <w:rPr>
          <w:rFonts w:ascii="Century Schoolbook" w:hAnsi="Century Schoolbook"/>
          <w:sz w:val="26"/>
          <w:szCs w:val="26"/>
        </w:rPr>
        <w:t> ;</w:t>
      </w:r>
    </w:p>
    <w:p w:rsidR="00C835EF" w:rsidRDefault="00C835EF" w:rsidP="00BB7AB6">
      <w:pPr>
        <w:spacing w:after="0"/>
        <w:ind w:right="-397"/>
        <w:jc w:val="both"/>
        <w:rPr>
          <w:rFonts w:ascii="Century Schoolbook" w:hAnsi="Century Schoolbook"/>
          <w:sz w:val="26"/>
          <w:szCs w:val="26"/>
        </w:rPr>
      </w:pPr>
    </w:p>
    <w:p w:rsidR="00C835EF" w:rsidRDefault="00C835EF" w:rsidP="00BB7AB6">
      <w:pPr>
        <w:spacing w:after="0"/>
        <w:ind w:right="-397"/>
        <w:jc w:val="both"/>
        <w:rPr>
          <w:rFonts w:ascii="Century Schoolbook" w:hAnsi="Century Schoolbook"/>
          <w:sz w:val="26"/>
          <w:szCs w:val="26"/>
        </w:rPr>
      </w:pPr>
    </w:p>
    <w:p w:rsidR="005433B3" w:rsidRDefault="00C835EF" w:rsidP="00BB7AB6">
      <w:pPr>
        <w:spacing w:after="0"/>
        <w:ind w:right="-680"/>
        <w:jc w:val="both"/>
        <w:rPr>
          <w:rFonts w:ascii="Century Schoolbook" w:hAnsi="Century Schoolbook"/>
          <w:color w:val="00B050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deinde </w:t>
      </w:r>
      <w:r w:rsidRPr="00BB7AB6">
        <w:rPr>
          <w:rFonts w:ascii="Century Schoolbook" w:hAnsi="Century Schoolbook"/>
          <w:color w:val="E36C0A" w:themeColor="accent6" w:themeShade="BF"/>
          <w:sz w:val="26"/>
          <w:szCs w:val="26"/>
        </w:rPr>
        <w:t>in hortis</w:t>
      </w:r>
      <w:r w:rsidR="005433B3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(abl. pl. --- &gt; c.c. de lieu)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Pr="00BB7AB6">
        <w:rPr>
          <w:rFonts w:ascii="Century Schoolbook" w:hAnsi="Century Schoolbook"/>
          <w:sz w:val="26"/>
          <w:szCs w:val="26"/>
          <w:u w:val="single"/>
        </w:rPr>
        <w:t>ambulat</w:t>
      </w:r>
      <w:r>
        <w:rPr>
          <w:rFonts w:ascii="Century Schoolbook" w:hAnsi="Century Schoolbook"/>
          <w:sz w:val="26"/>
          <w:szCs w:val="26"/>
        </w:rPr>
        <w:t xml:space="preserve"> et nonnumquam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Pr="00BB7AB6">
        <w:rPr>
          <w:rFonts w:ascii="Century Schoolbook" w:hAnsi="Century Schoolbook"/>
          <w:color w:val="00B050"/>
          <w:sz w:val="26"/>
          <w:szCs w:val="26"/>
        </w:rPr>
        <w:t>libros</w:t>
      </w:r>
      <w:r w:rsidR="005433B3">
        <w:rPr>
          <w:rFonts w:ascii="Century Schoolbook" w:hAnsi="Century Schoolbook"/>
          <w:color w:val="00B050"/>
          <w:sz w:val="26"/>
          <w:szCs w:val="26"/>
        </w:rPr>
        <w:t xml:space="preserve"> (acc. pl. </w:t>
      </w:r>
    </w:p>
    <w:p w:rsidR="005433B3" w:rsidRDefault="005433B3" w:rsidP="00BB7AB6">
      <w:pPr>
        <w:spacing w:after="0"/>
        <w:ind w:right="-680"/>
        <w:jc w:val="both"/>
        <w:rPr>
          <w:rFonts w:ascii="Century Schoolbook" w:hAnsi="Century Schoolbook"/>
          <w:color w:val="00B050"/>
          <w:sz w:val="26"/>
          <w:szCs w:val="26"/>
        </w:rPr>
      </w:pPr>
    </w:p>
    <w:p w:rsidR="005433B3" w:rsidRDefault="005433B3" w:rsidP="00BB7AB6">
      <w:pPr>
        <w:spacing w:after="0"/>
        <w:ind w:right="-680"/>
        <w:jc w:val="both"/>
        <w:rPr>
          <w:rFonts w:ascii="Century Schoolbook" w:hAnsi="Century Schoolbook"/>
          <w:color w:val="00B050"/>
          <w:sz w:val="26"/>
          <w:szCs w:val="26"/>
        </w:rPr>
      </w:pPr>
    </w:p>
    <w:p w:rsidR="00C835EF" w:rsidRDefault="005433B3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color w:val="00B050"/>
          <w:sz w:val="26"/>
          <w:szCs w:val="26"/>
        </w:rPr>
        <w:t>--- &gt; C.D.V.)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C835EF" w:rsidRPr="00BB7AB6">
        <w:rPr>
          <w:rFonts w:ascii="Century Schoolbook" w:hAnsi="Century Schoolbook"/>
          <w:sz w:val="26"/>
          <w:szCs w:val="26"/>
          <w:u w:val="single"/>
        </w:rPr>
        <w:t>legit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C835EF">
        <w:rPr>
          <w:rFonts w:ascii="Century Schoolbook" w:hAnsi="Century Schoolbook"/>
          <w:sz w:val="26"/>
          <w:szCs w:val="26"/>
        </w:rPr>
        <w:t xml:space="preserve">aut </w:t>
      </w:r>
      <w:r w:rsidR="00C835EF" w:rsidRPr="00BB7AB6">
        <w:rPr>
          <w:rFonts w:ascii="Century Schoolbook" w:hAnsi="Century Schoolbook"/>
          <w:color w:val="E36C0A" w:themeColor="accent6" w:themeShade="BF"/>
          <w:sz w:val="26"/>
          <w:szCs w:val="26"/>
        </w:rPr>
        <w:t>cum</w:t>
      </w:r>
      <w:r w:rsidR="003F7E76" w:rsidRPr="00BB7AB6">
        <w:rPr>
          <w:rFonts w:ascii="Century Schoolbook" w:hAnsi="Century Schoolbook"/>
          <w:color w:val="E36C0A" w:themeColor="accent6" w:themeShade="BF"/>
          <w:sz w:val="26"/>
          <w:szCs w:val="26"/>
          <w:vertAlign w:val="superscript"/>
        </w:rPr>
        <w:t>**</w:t>
      </w:r>
      <w:r w:rsidR="003F7E76" w:rsidRPr="00BB7AB6">
        <w:rPr>
          <w:rFonts w:ascii="Century Schoolbook" w:hAnsi="Century Schoolbook"/>
          <w:color w:val="E36C0A" w:themeColor="accent6" w:themeShade="BF"/>
          <w:sz w:val="26"/>
          <w:szCs w:val="26"/>
        </w:rPr>
        <w:t>amicis</w:t>
      </w:r>
      <w:r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(abl. pl. --- &gt; c.c. d’accompagnement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3F7E76" w:rsidRPr="00BB7AB6">
        <w:rPr>
          <w:rFonts w:ascii="Century Schoolbook" w:hAnsi="Century Schoolbook"/>
          <w:sz w:val="26"/>
          <w:szCs w:val="26"/>
          <w:u w:val="single"/>
        </w:rPr>
        <w:t>disputat</w:t>
      </w:r>
      <w:r w:rsidR="00C835EF">
        <w:rPr>
          <w:rFonts w:ascii="Century Schoolbook" w:hAnsi="Century Schoolbook"/>
          <w:sz w:val="26"/>
          <w:szCs w:val="26"/>
        </w:rPr>
        <w:t>.</w:t>
      </w:r>
    </w:p>
    <w:p w:rsidR="005433B3" w:rsidRDefault="005433B3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</w:p>
    <w:p w:rsidR="005433B3" w:rsidRDefault="005433B3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</w:p>
    <w:p w:rsidR="005433B3" w:rsidRPr="005433B3" w:rsidRDefault="005433B3" w:rsidP="00BB7AB6">
      <w:pPr>
        <w:spacing w:after="0"/>
        <w:ind w:right="-680"/>
        <w:jc w:val="both"/>
        <w:rPr>
          <w:rFonts w:ascii="Century Schoolbook" w:hAnsi="Century Schoolbook"/>
          <w:b/>
          <w:sz w:val="26"/>
          <w:szCs w:val="26"/>
        </w:rPr>
      </w:pPr>
      <w:r w:rsidRPr="005433B3">
        <w:rPr>
          <w:rFonts w:ascii="Century Schoolbook" w:hAnsi="Century Schoolbook"/>
          <w:b/>
          <w:sz w:val="26"/>
          <w:szCs w:val="26"/>
        </w:rPr>
        <w:t>--- &gt;</w:t>
      </w:r>
      <w:r>
        <w:rPr>
          <w:rFonts w:ascii="Century Schoolbook" w:hAnsi="Century Schoolbook"/>
          <w:b/>
          <w:sz w:val="26"/>
          <w:szCs w:val="26"/>
        </w:rPr>
        <w:t xml:space="preserve"> Chaque jour, après midi, le maître se rend aux thermes : là, il se lave et fait de l’exercice. Ensuite, il se promène dans les jardins et lit parfois des livres ou discute avec des amis.</w:t>
      </w:r>
    </w:p>
    <w:p w:rsidR="00C835EF" w:rsidRDefault="00C835EF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</w:p>
    <w:p w:rsidR="00C835EF" w:rsidRDefault="00C835EF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</w:p>
    <w:p w:rsidR="00C835EF" w:rsidRDefault="005433B3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(</w:t>
      </w:r>
      <w:r w:rsidR="00C835EF" w:rsidRPr="005433B3">
        <w:rPr>
          <w:rFonts w:ascii="Century Schoolbook" w:hAnsi="Century Schoolbook"/>
          <w:sz w:val="26"/>
          <w:szCs w:val="26"/>
          <w:bdr w:val="single" w:sz="4" w:space="0" w:color="auto"/>
        </w:rPr>
        <w:t>Cum</w:t>
      </w:r>
      <w:r w:rsidR="003F7E76" w:rsidRPr="003F7E76">
        <w:rPr>
          <w:rFonts w:ascii="Century Schoolbook" w:hAnsi="Century Schoolbook"/>
          <w:sz w:val="26"/>
          <w:szCs w:val="26"/>
          <w:vertAlign w:val="superscript"/>
        </w:rPr>
        <w:t>*</w:t>
      </w:r>
      <w:r w:rsidR="00C835EF">
        <w:rPr>
          <w:rFonts w:ascii="Century Schoolbook" w:hAnsi="Century Schoolbook"/>
          <w:sz w:val="26"/>
          <w:szCs w:val="26"/>
        </w:rPr>
        <w:t xml:space="preserve"> </w:t>
      </w:r>
      <w:r w:rsidR="00C835EF" w:rsidRPr="005433B3">
        <w:rPr>
          <w:rFonts w:ascii="Century Schoolbook" w:hAnsi="Century Schoolbook"/>
          <w:color w:val="FF0000"/>
          <w:sz w:val="26"/>
          <w:szCs w:val="26"/>
        </w:rPr>
        <w:t>sol</w:t>
      </w:r>
      <w:r>
        <w:rPr>
          <w:rFonts w:ascii="Century Schoolbook" w:hAnsi="Century Schoolbook"/>
          <w:color w:val="FF0000"/>
          <w:sz w:val="26"/>
          <w:szCs w:val="26"/>
        </w:rPr>
        <w:t xml:space="preserve"> (nom. sg. --- &gt; sujet)</w:t>
      </w:r>
      <w:r w:rsidR="00C835EF">
        <w:rPr>
          <w:rFonts w:ascii="Century Schoolbook" w:hAnsi="Century Schoolbook"/>
          <w:sz w:val="26"/>
          <w:szCs w:val="26"/>
        </w:rPr>
        <w:t xml:space="preserve"> paene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C835EF" w:rsidRPr="005433B3">
        <w:rPr>
          <w:rFonts w:ascii="Century Schoolbook" w:hAnsi="Century Schoolbook"/>
          <w:sz w:val="26"/>
          <w:szCs w:val="26"/>
          <w:u w:val="dash"/>
        </w:rPr>
        <w:t>occidit</w:t>
      </w:r>
      <w:r>
        <w:rPr>
          <w:rFonts w:ascii="Century Schoolbook" w:hAnsi="Century Schoolbook"/>
          <w:sz w:val="26"/>
          <w:szCs w:val="26"/>
        </w:rPr>
        <w:t>)</w:t>
      </w:r>
      <w:r w:rsidR="00C835EF">
        <w:rPr>
          <w:rFonts w:ascii="Century Schoolbook" w:hAnsi="Century Schoolbook"/>
          <w:sz w:val="26"/>
          <w:szCs w:val="26"/>
        </w:rPr>
        <w:t xml:space="preserve">, </w:t>
      </w:r>
      <w:r w:rsidR="00C835EF" w:rsidRPr="005433B3">
        <w:rPr>
          <w:rFonts w:ascii="Century Schoolbook" w:hAnsi="Century Schoolbook"/>
          <w:color w:val="FF0000"/>
          <w:sz w:val="26"/>
          <w:szCs w:val="26"/>
        </w:rPr>
        <w:t>dominus</w:t>
      </w:r>
      <w:r>
        <w:rPr>
          <w:rFonts w:ascii="Century Schoolbook" w:hAnsi="Century Schoolbook"/>
          <w:color w:val="FF0000"/>
          <w:sz w:val="26"/>
          <w:szCs w:val="26"/>
        </w:rPr>
        <w:t xml:space="preserve"> (nom. sg. --- &gt; sujet)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C835EF" w:rsidRPr="005433B3">
        <w:rPr>
          <w:rFonts w:ascii="Century Schoolbook" w:hAnsi="Century Schoolbook"/>
          <w:sz w:val="26"/>
          <w:szCs w:val="26"/>
          <w:u w:val="single"/>
        </w:rPr>
        <w:t>cenat</w:t>
      </w:r>
      <w:r w:rsidR="00C835EF">
        <w:rPr>
          <w:rFonts w:ascii="Century Schoolbook" w:hAnsi="Century Schoolbook"/>
          <w:sz w:val="26"/>
          <w:szCs w:val="26"/>
        </w:rPr>
        <w:t xml:space="preserve"> </w:t>
      </w:r>
      <w:r w:rsidR="00C835EF" w:rsidRPr="005433B3">
        <w:rPr>
          <w:rFonts w:ascii="Century Schoolbook" w:hAnsi="Century Schoolbook"/>
          <w:color w:val="E36C0A" w:themeColor="accent6" w:themeShade="BF"/>
          <w:sz w:val="26"/>
          <w:szCs w:val="26"/>
        </w:rPr>
        <w:t>cum</w:t>
      </w:r>
      <w:r w:rsidR="003F7E76" w:rsidRPr="005433B3">
        <w:rPr>
          <w:rFonts w:ascii="Century Schoolbook" w:hAnsi="Century Schoolbook"/>
          <w:color w:val="E36C0A" w:themeColor="accent6" w:themeShade="BF"/>
          <w:sz w:val="26"/>
          <w:szCs w:val="26"/>
          <w:vertAlign w:val="superscript"/>
        </w:rPr>
        <w:t>**</w:t>
      </w:r>
      <w:r w:rsidR="00C835EF" w:rsidRPr="005433B3">
        <w:rPr>
          <w:rFonts w:ascii="Century Schoolbook" w:hAnsi="Century Schoolbook"/>
          <w:color w:val="E36C0A" w:themeColor="accent6" w:themeShade="BF"/>
          <w:sz w:val="26"/>
          <w:szCs w:val="26"/>
        </w:rPr>
        <w:t>nonnu</w:t>
      </w:r>
      <w:r w:rsidR="0042316A" w:rsidRPr="005433B3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llis </w:t>
      </w:r>
      <w:r w:rsidR="00C835EF" w:rsidRPr="005433B3">
        <w:rPr>
          <w:rFonts w:ascii="Century Schoolbook" w:hAnsi="Century Schoolbook"/>
          <w:color w:val="E36C0A" w:themeColor="accent6" w:themeShade="BF"/>
          <w:sz w:val="26"/>
          <w:szCs w:val="26"/>
        </w:rPr>
        <w:t>amicis</w:t>
      </w:r>
      <w:r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(abl. pl. --- &gt; c.c. d’accompagnement)</w:t>
      </w:r>
      <w:r w:rsidR="00C835EF">
        <w:rPr>
          <w:rFonts w:ascii="Century Schoolbook" w:hAnsi="Century Schoolbook"/>
          <w:sz w:val="26"/>
          <w:szCs w:val="26"/>
        </w:rPr>
        <w:t>.</w:t>
      </w:r>
    </w:p>
    <w:p w:rsidR="005433B3" w:rsidRDefault="005433B3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</w:p>
    <w:p w:rsidR="005433B3" w:rsidRDefault="005433B3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</w:p>
    <w:p w:rsidR="005433B3" w:rsidRPr="005433B3" w:rsidRDefault="005433B3" w:rsidP="00BB7AB6">
      <w:pPr>
        <w:spacing w:after="0"/>
        <w:ind w:right="-680"/>
        <w:jc w:val="both"/>
        <w:rPr>
          <w:rFonts w:ascii="Century Schoolbook" w:hAnsi="Century Schoolbook"/>
          <w:b/>
          <w:sz w:val="26"/>
          <w:szCs w:val="26"/>
        </w:rPr>
      </w:pPr>
      <w:r w:rsidRPr="005433B3">
        <w:rPr>
          <w:rFonts w:ascii="Century Schoolbook" w:hAnsi="Century Schoolbook"/>
          <w:b/>
          <w:sz w:val="26"/>
          <w:szCs w:val="26"/>
        </w:rPr>
        <w:t xml:space="preserve">--- &gt; </w:t>
      </w:r>
      <w:r>
        <w:rPr>
          <w:rFonts w:ascii="Century Schoolbook" w:hAnsi="Century Schoolbook"/>
          <w:b/>
          <w:sz w:val="26"/>
          <w:szCs w:val="26"/>
        </w:rPr>
        <w:t>Quand le soleil se couche presque, le maître soupe avec quelques amis.</w:t>
      </w:r>
    </w:p>
    <w:p w:rsidR="00C835EF" w:rsidRDefault="00C835EF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</w:p>
    <w:p w:rsidR="00C835EF" w:rsidRDefault="00C835EF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</w:p>
    <w:p w:rsidR="00C835EF" w:rsidRPr="00C835EF" w:rsidRDefault="00C835EF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  <w:u w:val="single"/>
        </w:rPr>
      </w:pPr>
      <w:r w:rsidRPr="00C835EF">
        <w:rPr>
          <w:rFonts w:ascii="Century Schoolbook" w:hAnsi="Century Schoolbook"/>
          <w:sz w:val="26"/>
          <w:szCs w:val="26"/>
          <w:u w:val="single"/>
        </w:rPr>
        <w:t>Vocabulaire</w:t>
      </w:r>
    </w:p>
    <w:p w:rsidR="00C835EF" w:rsidRDefault="00C835EF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</w:p>
    <w:p w:rsidR="00C835EF" w:rsidRDefault="00C835EF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primus, a, um : premier</w:t>
      </w:r>
      <w:r w:rsidR="005433B3">
        <w:rPr>
          <w:rFonts w:ascii="Century Schoolbook" w:hAnsi="Century Schoolbook"/>
          <w:sz w:val="26"/>
          <w:szCs w:val="26"/>
        </w:rPr>
        <w:t xml:space="preserve"> --- &gt; primaire, primitif, primate, primordial</w:t>
      </w:r>
    </w:p>
    <w:p w:rsidR="00C835EF" w:rsidRDefault="00C835EF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lux, lucis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D765AC">
        <w:rPr>
          <w:rFonts w:ascii="Century Schoolbook" w:hAnsi="Century Schoolbook"/>
          <w:sz w:val="26"/>
          <w:szCs w:val="26"/>
        </w:rPr>
        <w:t xml:space="preserve">f. </w:t>
      </w:r>
      <w:r>
        <w:rPr>
          <w:rFonts w:ascii="Century Schoolbook" w:hAnsi="Century Schoolbook"/>
          <w:sz w:val="26"/>
          <w:szCs w:val="26"/>
        </w:rPr>
        <w:t>: la lumière, la lueur</w:t>
      </w:r>
      <w:r w:rsidR="005433B3">
        <w:rPr>
          <w:rFonts w:ascii="Century Schoolbook" w:hAnsi="Century Schoolbook"/>
          <w:sz w:val="26"/>
          <w:szCs w:val="26"/>
        </w:rPr>
        <w:t xml:space="preserve"> --- &gt; luciole, élucider, lucide</w:t>
      </w:r>
    </w:p>
    <w:p w:rsidR="00C835EF" w:rsidRDefault="00C835EF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surgere, o : se lever</w:t>
      </w:r>
      <w:r w:rsidR="005433B3">
        <w:rPr>
          <w:rFonts w:ascii="Century Schoolbook" w:hAnsi="Century Schoolbook"/>
          <w:sz w:val="26"/>
          <w:szCs w:val="26"/>
        </w:rPr>
        <w:t xml:space="preserve"> --- &gt; surgir, insurrection, s’insurger, résurrection</w:t>
      </w:r>
    </w:p>
    <w:p w:rsidR="00C835EF" w:rsidRDefault="00C835EF" w:rsidP="00BB7AB6">
      <w:pPr>
        <w:spacing w:after="0"/>
        <w:ind w:right="-68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paucus, a, um : un peu de</w:t>
      </w:r>
    </w:p>
    <w:p w:rsidR="00C835EF" w:rsidRPr="00AC194C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  <w:lang w:val="en-US"/>
        </w:rPr>
      </w:pPr>
      <w:r w:rsidRPr="00AC194C">
        <w:rPr>
          <w:rFonts w:ascii="Century Schoolbook" w:hAnsi="Century Schoolbook"/>
          <w:sz w:val="26"/>
          <w:szCs w:val="26"/>
          <w:lang w:val="en-US"/>
        </w:rPr>
        <w:t>caseum, i </w:t>
      </w:r>
      <w:r w:rsidR="008340A6">
        <w:rPr>
          <w:rFonts w:ascii="Century Schoolbook" w:hAnsi="Century Schoolbook"/>
          <w:sz w:val="26"/>
          <w:szCs w:val="26"/>
          <w:lang w:val="en-US"/>
        </w:rPr>
        <w:t xml:space="preserve">n. </w:t>
      </w:r>
      <w:r w:rsidRPr="00AC194C">
        <w:rPr>
          <w:rFonts w:ascii="Century Schoolbook" w:hAnsi="Century Schoolbook"/>
          <w:sz w:val="26"/>
          <w:szCs w:val="26"/>
          <w:lang w:val="en-US"/>
        </w:rPr>
        <w:t>: le fromage</w:t>
      </w:r>
    </w:p>
    <w:p w:rsidR="00C835EF" w:rsidRPr="00AC194C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  <w:lang w:val="en-US"/>
        </w:rPr>
      </w:pPr>
      <w:r w:rsidRPr="00AC194C">
        <w:rPr>
          <w:rFonts w:ascii="Century Schoolbook" w:hAnsi="Century Schoolbook"/>
          <w:sz w:val="26"/>
          <w:szCs w:val="26"/>
          <w:lang w:val="en-US"/>
        </w:rPr>
        <w:t>edere, o : manger</w:t>
      </w:r>
    </w:p>
    <w:p w:rsidR="00C835EF" w:rsidRDefault="003F7E7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 w:rsidRPr="008340A6">
        <w:rPr>
          <w:rFonts w:ascii="Century Schoolbook" w:hAnsi="Century Schoolbook"/>
          <w:sz w:val="26"/>
          <w:szCs w:val="26"/>
          <w:vertAlign w:val="superscript"/>
        </w:rPr>
        <w:t xml:space="preserve">* </w:t>
      </w:r>
      <w:r w:rsidR="00C835EF">
        <w:rPr>
          <w:rFonts w:ascii="Century Schoolbook" w:hAnsi="Century Schoolbook"/>
          <w:sz w:val="26"/>
          <w:szCs w:val="26"/>
        </w:rPr>
        <w:t>cum + indicatif : quand, lorsque</w:t>
      </w:r>
    </w:p>
    <w:p w:rsid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cliens, clientis </w:t>
      </w:r>
      <w:r w:rsidR="00D765AC">
        <w:rPr>
          <w:rFonts w:ascii="Century Schoolbook" w:hAnsi="Century Schoolbook"/>
          <w:sz w:val="26"/>
          <w:szCs w:val="26"/>
        </w:rPr>
        <w:t xml:space="preserve">m. </w:t>
      </w:r>
      <w:bookmarkStart w:id="0" w:name="_GoBack"/>
      <w:bookmarkEnd w:id="0"/>
      <w:r>
        <w:rPr>
          <w:rFonts w:ascii="Century Schoolbook" w:hAnsi="Century Schoolbook"/>
          <w:sz w:val="26"/>
          <w:szCs w:val="26"/>
        </w:rPr>
        <w:t>: le client (le protégé)</w:t>
      </w:r>
    </w:p>
    <w:p w:rsidR="00C835EF" w:rsidRDefault="008340A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pecunia, ae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 xml:space="preserve">f. </w:t>
      </w:r>
      <w:r w:rsidR="00C835EF">
        <w:rPr>
          <w:rFonts w:ascii="Century Schoolbook" w:hAnsi="Century Schoolbook"/>
          <w:sz w:val="26"/>
          <w:szCs w:val="26"/>
        </w:rPr>
        <w:t>: l’argent</w:t>
      </w:r>
      <w:r w:rsidR="005433B3">
        <w:rPr>
          <w:rFonts w:ascii="Century Schoolbook" w:hAnsi="Century Schoolbook"/>
          <w:sz w:val="26"/>
          <w:szCs w:val="26"/>
        </w:rPr>
        <w:t xml:space="preserve"> --- &gt; pécuniaire, pécule</w:t>
      </w:r>
    </w:p>
    <w:p w:rsid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cibus, i </w:t>
      </w:r>
      <w:r w:rsidR="008340A6">
        <w:rPr>
          <w:rFonts w:ascii="Century Schoolbook" w:hAnsi="Century Schoolbook"/>
          <w:sz w:val="26"/>
          <w:szCs w:val="26"/>
        </w:rPr>
        <w:t xml:space="preserve">m. </w:t>
      </w:r>
      <w:r>
        <w:rPr>
          <w:rFonts w:ascii="Century Schoolbook" w:hAnsi="Century Schoolbook"/>
          <w:sz w:val="26"/>
          <w:szCs w:val="26"/>
        </w:rPr>
        <w:t>: la nourriture</w:t>
      </w:r>
    </w:p>
    <w:p w:rsid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sportula, ae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8340A6">
        <w:rPr>
          <w:rFonts w:ascii="Century Schoolbook" w:hAnsi="Century Schoolbook"/>
          <w:sz w:val="26"/>
          <w:szCs w:val="26"/>
        </w:rPr>
        <w:t>f.</w:t>
      </w:r>
      <w:r>
        <w:rPr>
          <w:rFonts w:ascii="Century Schoolbook" w:hAnsi="Century Schoolbook"/>
          <w:sz w:val="26"/>
          <w:szCs w:val="26"/>
        </w:rPr>
        <w:t> : le panier</w:t>
      </w:r>
    </w:p>
    <w:p w:rsid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recipere, io : recevoir</w:t>
      </w:r>
      <w:r w:rsidR="005433B3">
        <w:rPr>
          <w:rFonts w:ascii="Century Schoolbook" w:hAnsi="Century Schoolbook"/>
          <w:sz w:val="26"/>
          <w:szCs w:val="26"/>
        </w:rPr>
        <w:t xml:space="preserve"> --- &gt; réception, récépissé, récipient, récepteur</w:t>
      </w:r>
    </w:p>
    <w:p w:rsid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lastRenderedPageBreak/>
        <w:t>deinde : ensuite</w:t>
      </w:r>
    </w:p>
    <w:p w:rsidR="007748BA" w:rsidRDefault="007748BA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 w:rsidRPr="008340A6">
        <w:rPr>
          <w:rFonts w:ascii="Century Schoolbook" w:hAnsi="Century Schoolbook"/>
          <w:sz w:val="26"/>
          <w:szCs w:val="26"/>
          <w:vertAlign w:val="superscript"/>
        </w:rPr>
        <w:t>**</w:t>
      </w:r>
      <w:r>
        <w:rPr>
          <w:rFonts w:ascii="Century Schoolbook" w:hAnsi="Century Schoolbook"/>
          <w:sz w:val="26"/>
          <w:szCs w:val="26"/>
        </w:rPr>
        <w:t xml:space="preserve"> cum + ablatif : avec</w:t>
      </w:r>
    </w:p>
    <w:p w:rsid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forum, i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8340A6">
        <w:rPr>
          <w:rFonts w:ascii="Century Schoolbook" w:hAnsi="Century Schoolbook"/>
          <w:sz w:val="26"/>
          <w:szCs w:val="26"/>
        </w:rPr>
        <w:t>n.</w:t>
      </w:r>
      <w:r>
        <w:rPr>
          <w:rFonts w:ascii="Century Schoolbook" w:hAnsi="Century Schoolbook"/>
          <w:sz w:val="26"/>
          <w:szCs w:val="26"/>
        </w:rPr>
        <w:t> : le forum</w:t>
      </w:r>
    </w:p>
    <w:p w:rsid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ire, eo : aller</w:t>
      </w:r>
    </w:p>
    <w:p w:rsidR="00C835EF" w:rsidRPr="008340A6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 w:rsidRPr="008340A6">
        <w:rPr>
          <w:rFonts w:ascii="Century Schoolbook" w:hAnsi="Century Schoolbook"/>
          <w:sz w:val="26"/>
          <w:szCs w:val="26"/>
        </w:rPr>
        <w:t>ubi : où</w:t>
      </w:r>
    </w:p>
    <w:p w:rsidR="00C835EF" w:rsidRPr="008340A6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 w:rsidRPr="008340A6">
        <w:rPr>
          <w:rFonts w:ascii="Century Schoolbook" w:hAnsi="Century Schoolbook"/>
          <w:sz w:val="26"/>
          <w:szCs w:val="26"/>
        </w:rPr>
        <w:t>negotium, i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8340A6">
        <w:rPr>
          <w:rFonts w:ascii="Century Schoolbook" w:hAnsi="Century Schoolbook"/>
          <w:sz w:val="26"/>
          <w:szCs w:val="26"/>
        </w:rPr>
        <w:t>n.</w:t>
      </w:r>
      <w:r w:rsidRPr="008340A6">
        <w:rPr>
          <w:rFonts w:ascii="Century Schoolbook" w:hAnsi="Century Schoolbook"/>
          <w:sz w:val="26"/>
          <w:szCs w:val="26"/>
        </w:rPr>
        <w:t> : l’affaire</w:t>
      </w:r>
      <w:r w:rsidR="005433B3">
        <w:rPr>
          <w:rFonts w:ascii="Century Schoolbook" w:hAnsi="Century Schoolbook"/>
          <w:sz w:val="26"/>
          <w:szCs w:val="26"/>
        </w:rPr>
        <w:t xml:space="preserve"> --- &gt; négocier, négociant, négoce</w:t>
      </w:r>
    </w:p>
    <w:p w:rsidR="00C835EF" w:rsidRPr="008340A6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 w:rsidRPr="008340A6">
        <w:rPr>
          <w:rFonts w:ascii="Century Schoolbook" w:hAnsi="Century Schoolbook"/>
          <w:sz w:val="26"/>
          <w:szCs w:val="26"/>
        </w:rPr>
        <w:t>agere, o : mener --- &gt; conclure</w:t>
      </w:r>
    </w:p>
    <w:p w:rsid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cotidie : chaque jour</w:t>
      </w:r>
      <w:r w:rsidR="005433B3">
        <w:rPr>
          <w:rFonts w:ascii="Century Schoolbook" w:hAnsi="Century Schoolbook"/>
          <w:sz w:val="26"/>
          <w:szCs w:val="26"/>
        </w:rPr>
        <w:t xml:space="preserve"> --- &gt; quotidien</w:t>
      </w:r>
    </w:p>
    <w:p w:rsidR="00C835EF" w:rsidRDefault="00FB38C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meridies, ei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8340A6">
        <w:rPr>
          <w:rFonts w:ascii="Century Schoolbook" w:hAnsi="Century Schoolbook"/>
          <w:sz w:val="26"/>
          <w:szCs w:val="26"/>
        </w:rPr>
        <w:t>f.</w:t>
      </w:r>
      <w:r>
        <w:rPr>
          <w:rFonts w:ascii="Century Schoolbook" w:hAnsi="Century Schoolbook"/>
          <w:sz w:val="26"/>
          <w:szCs w:val="26"/>
        </w:rPr>
        <w:t> : midi</w:t>
      </w:r>
    </w:p>
    <w:p w:rsidR="00FB38C6" w:rsidRDefault="00FB38C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thermae, arum</w:t>
      </w:r>
      <w:r w:rsidR="008340A6">
        <w:rPr>
          <w:rFonts w:ascii="Century Schoolbook" w:hAnsi="Century Schoolbook"/>
          <w:sz w:val="26"/>
          <w:szCs w:val="26"/>
        </w:rPr>
        <w:t xml:space="preserve"> f. pl.</w:t>
      </w:r>
      <w:r>
        <w:rPr>
          <w:rFonts w:ascii="Century Schoolbook" w:hAnsi="Century Schoolbook"/>
          <w:sz w:val="26"/>
          <w:szCs w:val="26"/>
        </w:rPr>
        <w:t> : les thermes</w:t>
      </w:r>
    </w:p>
    <w:p w:rsidR="00FB38C6" w:rsidRDefault="00FB38C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se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lavare, o : se laver</w:t>
      </w:r>
    </w:p>
    <w:p w:rsidR="00FB38C6" w:rsidRDefault="00FB38C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se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exercere, eo : s’exercer</w:t>
      </w:r>
    </w:p>
    <w:p w:rsidR="00FB38C6" w:rsidRDefault="00FB38C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hortus, i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8340A6">
        <w:rPr>
          <w:rFonts w:ascii="Century Schoolbook" w:hAnsi="Century Schoolbook"/>
          <w:sz w:val="26"/>
          <w:szCs w:val="26"/>
        </w:rPr>
        <w:t>m.</w:t>
      </w:r>
      <w:r>
        <w:rPr>
          <w:rFonts w:ascii="Century Schoolbook" w:hAnsi="Century Schoolbook"/>
          <w:sz w:val="26"/>
          <w:szCs w:val="26"/>
        </w:rPr>
        <w:t> : le jardin</w:t>
      </w:r>
      <w:r w:rsidR="005433B3">
        <w:rPr>
          <w:rFonts w:ascii="Century Schoolbook" w:hAnsi="Century Schoolbook"/>
          <w:sz w:val="26"/>
          <w:szCs w:val="26"/>
        </w:rPr>
        <w:t xml:space="preserve"> --- &gt; horticulture, horticole</w:t>
      </w:r>
    </w:p>
    <w:p w:rsidR="00FB38C6" w:rsidRDefault="00FB38C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ambulare, o : se promener</w:t>
      </w:r>
      <w:r w:rsidR="005433B3">
        <w:rPr>
          <w:rFonts w:ascii="Century Schoolbook" w:hAnsi="Century Schoolbook"/>
          <w:sz w:val="26"/>
          <w:szCs w:val="26"/>
        </w:rPr>
        <w:t xml:space="preserve"> --- &gt; déambuler, somnambule, ambulance</w:t>
      </w:r>
    </w:p>
    <w:p w:rsidR="00FB38C6" w:rsidRDefault="00FB38C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nonnumquam : parfois</w:t>
      </w:r>
    </w:p>
    <w:p w:rsidR="00FB38C6" w:rsidRDefault="00FB38C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legere, o : lire</w:t>
      </w:r>
      <w:r w:rsidR="005433B3">
        <w:rPr>
          <w:rFonts w:ascii="Century Schoolbook" w:hAnsi="Century Schoolbook"/>
          <w:sz w:val="26"/>
          <w:szCs w:val="26"/>
        </w:rPr>
        <w:t xml:space="preserve"> --- &gt; lecture, lecteur, lectorat</w:t>
      </w:r>
    </w:p>
    <w:p w:rsidR="00FB38C6" w:rsidRDefault="00FB38C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aut : ou bien</w:t>
      </w:r>
    </w:p>
    <w:p w:rsidR="008340A6" w:rsidRDefault="008340A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amicus, i m. : l’ami</w:t>
      </w:r>
    </w:p>
    <w:p w:rsidR="00FB38C6" w:rsidRDefault="00FB38C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sol, solis</w:t>
      </w:r>
      <w:r w:rsidR="0042316A">
        <w:rPr>
          <w:rFonts w:ascii="Century Schoolbook" w:hAnsi="Century Schoolbook"/>
          <w:sz w:val="26"/>
          <w:szCs w:val="26"/>
        </w:rPr>
        <w:t xml:space="preserve"> </w:t>
      </w:r>
      <w:r w:rsidR="008340A6">
        <w:rPr>
          <w:rFonts w:ascii="Century Schoolbook" w:hAnsi="Century Schoolbook"/>
          <w:sz w:val="26"/>
          <w:szCs w:val="26"/>
        </w:rPr>
        <w:t>m.</w:t>
      </w:r>
      <w:r>
        <w:rPr>
          <w:rFonts w:ascii="Century Schoolbook" w:hAnsi="Century Schoolbook"/>
          <w:sz w:val="26"/>
          <w:szCs w:val="26"/>
        </w:rPr>
        <w:t> : le soleil</w:t>
      </w:r>
      <w:r w:rsidR="005433B3">
        <w:rPr>
          <w:rFonts w:ascii="Century Schoolbook" w:hAnsi="Century Schoolbook"/>
          <w:sz w:val="26"/>
          <w:szCs w:val="26"/>
        </w:rPr>
        <w:t xml:space="preserve"> --- &gt; parasol, solaire, insolation</w:t>
      </w:r>
    </w:p>
    <w:p w:rsidR="00FB38C6" w:rsidRDefault="00FB38C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paene : presque</w:t>
      </w:r>
    </w:p>
    <w:p w:rsidR="00FB38C6" w:rsidRDefault="00FB38C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occidere, o : se coucher</w:t>
      </w:r>
      <w:r w:rsidR="005433B3">
        <w:rPr>
          <w:rFonts w:ascii="Century Schoolbook" w:hAnsi="Century Schoolbook"/>
          <w:sz w:val="26"/>
          <w:szCs w:val="26"/>
        </w:rPr>
        <w:t xml:space="preserve"> --- &gt; occident</w:t>
      </w:r>
    </w:p>
    <w:p w:rsidR="00FB38C6" w:rsidRDefault="00FB38C6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cenare, o : souper</w:t>
      </w:r>
    </w:p>
    <w:p w:rsidR="00C835EF" w:rsidRPr="00C835EF" w:rsidRDefault="00C835EF" w:rsidP="00BB7AB6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sectPr w:rsidR="00C835EF" w:rsidRPr="00C835EF" w:rsidSect="002F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968" w:rsidRDefault="00562968" w:rsidP="003F7E76">
      <w:pPr>
        <w:spacing w:after="0" w:line="240" w:lineRule="auto"/>
      </w:pPr>
      <w:r>
        <w:separator/>
      </w:r>
    </w:p>
  </w:endnote>
  <w:endnote w:type="continuationSeparator" w:id="1">
    <w:p w:rsidR="00562968" w:rsidRDefault="00562968" w:rsidP="003F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968" w:rsidRDefault="00562968" w:rsidP="003F7E76">
      <w:pPr>
        <w:spacing w:after="0" w:line="240" w:lineRule="auto"/>
      </w:pPr>
      <w:r>
        <w:separator/>
      </w:r>
    </w:p>
  </w:footnote>
  <w:footnote w:type="continuationSeparator" w:id="1">
    <w:p w:rsidR="00562968" w:rsidRDefault="00562968" w:rsidP="003F7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5EF"/>
    <w:rsid w:val="00022600"/>
    <w:rsid w:val="002F701C"/>
    <w:rsid w:val="003F7E76"/>
    <w:rsid w:val="0042316A"/>
    <w:rsid w:val="005433B3"/>
    <w:rsid w:val="00562968"/>
    <w:rsid w:val="00715763"/>
    <w:rsid w:val="007748BA"/>
    <w:rsid w:val="00790088"/>
    <w:rsid w:val="008340A6"/>
    <w:rsid w:val="008B530A"/>
    <w:rsid w:val="008C0494"/>
    <w:rsid w:val="00AC194C"/>
    <w:rsid w:val="00BB7AB6"/>
    <w:rsid w:val="00C73729"/>
    <w:rsid w:val="00C835EF"/>
    <w:rsid w:val="00D765AC"/>
    <w:rsid w:val="00DE571C"/>
    <w:rsid w:val="00F34B58"/>
    <w:rsid w:val="00FB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E76"/>
  </w:style>
  <w:style w:type="paragraph" w:styleId="Pieddepage">
    <w:name w:val="footer"/>
    <w:basedOn w:val="Normal"/>
    <w:link w:val="PieddepageCar"/>
    <w:uiPriority w:val="99"/>
    <w:unhideWhenUsed/>
    <w:rsid w:val="003F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E76"/>
  </w:style>
  <w:style w:type="paragraph" w:styleId="Textedebulles">
    <w:name w:val="Balloon Text"/>
    <w:basedOn w:val="Normal"/>
    <w:link w:val="TextedebullesCar"/>
    <w:uiPriority w:val="99"/>
    <w:semiHidden/>
    <w:unhideWhenUsed/>
    <w:rsid w:val="003F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E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URBAIN Emmanuelle</dc:creator>
  <cp:lastModifiedBy>emmanuelle urbain</cp:lastModifiedBy>
  <cp:revision>10</cp:revision>
  <cp:lastPrinted>2018-10-23T16:57:00Z</cp:lastPrinted>
  <dcterms:created xsi:type="dcterms:W3CDTF">2017-11-28T08:15:00Z</dcterms:created>
  <dcterms:modified xsi:type="dcterms:W3CDTF">2020-04-22T08:14:00Z</dcterms:modified>
</cp:coreProperties>
</file>